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253D" w:rsidRPr="00CA200C" w:rsidRDefault="00C0253D" w:rsidP="00A70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CA200C">
        <w:rPr>
          <w:rFonts w:ascii="Times New Roman" w:eastAsia="Times New Roman" w:hAnsi="Times New Roman" w:cs="Times New Roman"/>
          <w:b/>
          <w:bCs/>
          <w:sz w:val="28"/>
          <w:szCs w:val="28"/>
        </w:rPr>
        <w:t>МІНІСТЕРСТВО ОСВІТИ І НАУКИ УКРАЇНИ</w:t>
      </w:r>
    </w:p>
    <w:p w:rsidR="00C0253D" w:rsidRPr="00CA200C" w:rsidRDefault="00C0253D" w:rsidP="00A70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A200C">
        <w:rPr>
          <w:rFonts w:ascii="Times New Roman" w:eastAsia="Times New Roman" w:hAnsi="Times New Roman" w:cs="Times New Roman"/>
          <w:b/>
          <w:bCs/>
          <w:sz w:val="28"/>
          <w:szCs w:val="28"/>
        </w:rPr>
        <w:t>СУМСЬКИЙ ДЕРЖАВНИЙ УНІВЕРСИТЕТ</w:t>
      </w:r>
    </w:p>
    <w:p w:rsidR="00C0253D" w:rsidRPr="00CA200C" w:rsidRDefault="00C0253D" w:rsidP="00A70B3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A200C">
        <w:rPr>
          <w:rFonts w:ascii="Times New Roman" w:eastAsia="Times New Roman" w:hAnsi="Times New Roman" w:cs="Times New Roman"/>
          <w:b/>
          <w:bCs/>
          <w:sz w:val="28"/>
          <w:szCs w:val="28"/>
        </w:rPr>
        <w:t>Навчально-науковий інститут бізнесу, економіки та менеджменту</w:t>
      </w:r>
    </w:p>
    <w:p w:rsidR="00C0253D" w:rsidRPr="00CA200C" w:rsidRDefault="00C0253D" w:rsidP="00A70B37">
      <w:pPr>
        <w:pStyle w:val="a3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CA200C">
        <w:rPr>
          <w:b/>
          <w:bCs/>
          <w:sz w:val="28"/>
          <w:szCs w:val="28"/>
          <w:lang w:val="uk-UA"/>
        </w:rPr>
        <w:t>Кафедра бухгалтерського обліку та оподаткування</w:t>
      </w:r>
    </w:p>
    <w:p w:rsidR="00A70B37" w:rsidRPr="00CA200C" w:rsidRDefault="00A70B37" w:rsidP="00A70B37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CA200C">
        <w:rPr>
          <w:b/>
          <w:bCs/>
          <w:sz w:val="28"/>
          <w:szCs w:val="28"/>
          <w:lang w:val="uk-UA"/>
        </w:rPr>
        <w:t>ПРОТОКОЛ № 2</w:t>
      </w:r>
    </w:p>
    <w:p w:rsidR="00A70B37" w:rsidRPr="00CA200C" w:rsidRDefault="00A70B37" w:rsidP="00A70B37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CA200C">
        <w:rPr>
          <w:b/>
          <w:bCs/>
          <w:sz w:val="28"/>
          <w:szCs w:val="28"/>
          <w:lang w:val="uk-UA"/>
        </w:rPr>
        <w:t>засідання Експертної ради роботодавців</w:t>
      </w:r>
    </w:p>
    <w:p w:rsidR="00A70B37" w:rsidRPr="00CA200C" w:rsidRDefault="00CA200C" w:rsidP="00A70B37">
      <w:pPr>
        <w:pStyle w:val="a3"/>
        <w:spacing w:before="0" w:beforeAutospacing="0" w:after="0" w:afterAutospacing="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</w:t>
      </w:r>
      <w:r w:rsidR="00A70B37" w:rsidRPr="00CA200C">
        <w:rPr>
          <w:sz w:val="28"/>
          <w:szCs w:val="28"/>
          <w:lang w:val="uk-UA"/>
        </w:rPr>
        <w:t xml:space="preserve">.10.2025 </w:t>
      </w:r>
      <w:r w:rsidR="007C6A1D" w:rsidRPr="00CA200C">
        <w:rPr>
          <w:sz w:val="28"/>
          <w:szCs w:val="28"/>
          <w:lang w:val="uk-UA"/>
        </w:rPr>
        <w:t xml:space="preserve">  </w:t>
      </w:r>
      <w:r w:rsidR="00A70B37" w:rsidRPr="00CA200C">
        <w:rPr>
          <w:sz w:val="28"/>
          <w:szCs w:val="28"/>
          <w:lang w:val="uk-UA"/>
        </w:rPr>
        <w:t xml:space="preserve">                                                                                                           м. Суми</w:t>
      </w:r>
    </w:p>
    <w:p w:rsidR="00C0253D" w:rsidRPr="00CA200C" w:rsidRDefault="00C0253D" w:rsidP="00A70B37">
      <w:pPr>
        <w:pStyle w:val="a3"/>
        <w:spacing w:before="0" w:beforeAutospacing="0" w:after="0" w:afterAutospacing="0"/>
        <w:rPr>
          <w:sz w:val="28"/>
          <w:szCs w:val="28"/>
          <w:lang w:val="uk-UA"/>
        </w:rPr>
      </w:pPr>
    </w:p>
    <w:p w:rsidR="00C0253D" w:rsidRPr="00CA200C" w:rsidRDefault="00C0253D" w:rsidP="00A70B37">
      <w:pPr>
        <w:pStyle w:val="a3"/>
        <w:spacing w:before="0" w:beforeAutospacing="0" w:after="0" w:afterAutospacing="0"/>
        <w:rPr>
          <w:sz w:val="28"/>
          <w:szCs w:val="28"/>
          <w:lang w:val="uk-UA"/>
        </w:rPr>
      </w:pPr>
      <w:r w:rsidRPr="00CA200C">
        <w:rPr>
          <w:b/>
          <w:bCs/>
          <w:sz w:val="28"/>
          <w:szCs w:val="28"/>
          <w:lang w:val="uk-UA"/>
        </w:rPr>
        <w:t>ПРИСУТНІ:</w:t>
      </w:r>
    </w:p>
    <w:p w:rsidR="00C0253D" w:rsidRPr="00CA200C" w:rsidRDefault="00C0253D" w:rsidP="007C6A1D">
      <w:pPr>
        <w:pStyle w:val="a3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A200C">
        <w:rPr>
          <w:sz w:val="28"/>
          <w:szCs w:val="28"/>
          <w:lang w:val="uk-UA"/>
        </w:rPr>
        <w:t>Члени Експертної ради роботодавців зі спеціальності D1 (071) «Облік і оподаткування» у кількості 6 осіб:</w:t>
      </w:r>
    </w:p>
    <w:p w:rsidR="00C0253D" w:rsidRPr="00CA200C" w:rsidRDefault="00C0253D" w:rsidP="007C6A1D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A200C">
        <w:rPr>
          <w:b/>
          <w:bCs/>
          <w:sz w:val="28"/>
          <w:szCs w:val="28"/>
          <w:lang w:val="uk-UA"/>
        </w:rPr>
        <w:t>Головко Тетяна Василівна</w:t>
      </w:r>
      <w:r w:rsidRPr="00CA200C">
        <w:rPr>
          <w:sz w:val="28"/>
          <w:szCs w:val="28"/>
          <w:lang w:val="uk-UA"/>
        </w:rPr>
        <w:t xml:space="preserve"> — директор ТОВ «ОТТО ВОРК ФОРС»;</w:t>
      </w:r>
    </w:p>
    <w:p w:rsidR="00C0253D" w:rsidRPr="00CA200C" w:rsidRDefault="00C0253D" w:rsidP="007C6A1D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 w:rsidRPr="00CA200C">
        <w:rPr>
          <w:b/>
          <w:bCs/>
          <w:sz w:val="28"/>
          <w:szCs w:val="28"/>
          <w:lang w:val="uk-UA"/>
        </w:rPr>
        <w:t>Літвинова</w:t>
      </w:r>
      <w:proofErr w:type="spellEnd"/>
      <w:r w:rsidRPr="00CA200C">
        <w:rPr>
          <w:b/>
          <w:bCs/>
          <w:sz w:val="28"/>
          <w:szCs w:val="28"/>
          <w:lang w:val="uk-UA"/>
        </w:rPr>
        <w:t xml:space="preserve"> Лариса Тихонівна</w:t>
      </w:r>
      <w:r w:rsidRPr="00CA200C">
        <w:rPr>
          <w:sz w:val="28"/>
          <w:szCs w:val="28"/>
          <w:lang w:val="uk-UA"/>
        </w:rPr>
        <w:t xml:space="preserve"> – директор ПП «Аудиторська фірма «Альфа-Аудит»;</w:t>
      </w:r>
    </w:p>
    <w:p w:rsidR="00C0253D" w:rsidRPr="00CA200C" w:rsidRDefault="00C0253D" w:rsidP="007C6A1D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A200C">
        <w:rPr>
          <w:b/>
          <w:bCs/>
          <w:sz w:val="28"/>
          <w:szCs w:val="28"/>
          <w:lang w:val="uk-UA"/>
        </w:rPr>
        <w:t>Мироненко Людмила Василівна</w:t>
      </w:r>
      <w:r w:rsidRPr="00CA200C">
        <w:rPr>
          <w:sz w:val="28"/>
          <w:szCs w:val="28"/>
          <w:lang w:val="uk-UA"/>
        </w:rPr>
        <w:t xml:space="preserve"> – директор ТОВ АФ «Професіонал СВ»;</w:t>
      </w:r>
    </w:p>
    <w:p w:rsidR="00C0253D" w:rsidRPr="00CA200C" w:rsidRDefault="00C0253D" w:rsidP="007C6A1D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A200C">
        <w:rPr>
          <w:b/>
          <w:bCs/>
          <w:sz w:val="28"/>
          <w:szCs w:val="28"/>
          <w:lang w:val="uk-UA"/>
        </w:rPr>
        <w:t>Москаленко Інна Миколаївна</w:t>
      </w:r>
      <w:r w:rsidRPr="00CA200C">
        <w:rPr>
          <w:sz w:val="28"/>
          <w:szCs w:val="28"/>
          <w:lang w:val="uk-UA"/>
        </w:rPr>
        <w:t xml:space="preserve"> – головний бухгалтер ТОВ «ЮРИСТ І БУХГАЛТЕР»;</w:t>
      </w:r>
    </w:p>
    <w:p w:rsidR="00C0253D" w:rsidRPr="00CA200C" w:rsidRDefault="00C0253D" w:rsidP="007C6A1D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CA200C">
        <w:rPr>
          <w:b/>
          <w:bCs/>
          <w:sz w:val="28"/>
          <w:szCs w:val="28"/>
          <w:lang w:val="uk-UA"/>
        </w:rPr>
        <w:t>Пугач Анна Сергіївна</w:t>
      </w:r>
      <w:r w:rsidRPr="00CA200C">
        <w:rPr>
          <w:sz w:val="28"/>
          <w:szCs w:val="28"/>
          <w:lang w:val="uk-UA"/>
        </w:rPr>
        <w:t xml:space="preserve"> – головний бухгалтер КЗ СОР «Сумська обласна гімназія-інтернат для талановитих та творчо обдарованих дітей»;</w:t>
      </w:r>
    </w:p>
    <w:p w:rsidR="00C0253D" w:rsidRPr="00CA200C" w:rsidRDefault="00C0253D" w:rsidP="007C6A1D">
      <w:pPr>
        <w:pStyle w:val="a3"/>
        <w:numPr>
          <w:ilvl w:val="0"/>
          <w:numId w:val="6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proofErr w:type="spellStart"/>
      <w:r w:rsidRPr="00CA200C">
        <w:rPr>
          <w:b/>
          <w:bCs/>
          <w:sz w:val="28"/>
          <w:szCs w:val="28"/>
          <w:lang w:val="uk-UA"/>
        </w:rPr>
        <w:t>Рибальченко</w:t>
      </w:r>
      <w:proofErr w:type="spellEnd"/>
      <w:r w:rsidRPr="00CA200C">
        <w:rPr>
          <w:b/>
          <w:bCs/>
          <w:sz w:val="28"/>
          <w:szCs w:val="28"/>
          <w:lang w:val="uk-UA"/>
        </w:rPr>
        <w:t xml:space="preserve"> Світлана Олександрівна</w:t>
      </w:r>
      <w:r w:rsidRPr="00CA200C">
        <w:rPr>
          <w:sz w:val="28"/>
          <w:szCs w:val="28"/>
          <w:lang w:val="uk-UA"/>
        </w:rPr>
        <w:t xml:space="preserve"> – головний бухгалтер ТОВ «ТД «Горобина»».</w:t>
      </w:r>
    </w:p>
    <w:p w:rsidR="00904C45" w:rsidRPr="00CA200C" w:rsidRDefault="00904C45" w:rsidP="007C6A1D">
      <w:pPr>
        <w:pStyle w:val="a3"/>
        <w:spacing w:before="0" w:beforeAutospacing="0" w:after="0" w:afterAutospacing="0"/>
        <w:ind w:firstLine="360"/>
        <w:jc w:val="both"/>
        <w:rPr>
          <w:sz w:val="28"/>
          <w:szCs w:val="28"/>
          <w:lang w:val="uk-UA"/>
        </w:rPr>
      </w:pPr>
      <w:r w:rsidRPr="00CA200C">
        <w:rPr>
          <w:sz w:val="28"/>
          <w:szCs w:val="28"/>
          <w:lang w:val="uk-UA"/>
        </w:rPr>
        <w:t xml:space="preserve">Запрошені: викладачі, що залучені до викладання за </w:t>
      </w:r>
      <w:r w:rsidR="007C6A1D" w:rsidRPr="00CA200C">
        <w:rPr>
          <w:sz w:val="28"/>
          <w:szCs w:val="28"/>
          <w:lang w:val="uk-UA"/>
        </w:rPr>
        <w:t>спеціальністю</w:t>
      </w:r>
      <w:r w:rsidRPr="00CA200C">
        <w:rPr>
          <w:sz w:val="28"/>
          <w:szCs w:val="28"/>
          <w:lang w:val="uk-UA"/>
        </w:rPr>
        <w:t xml:space="preserve"> D1 (071) «Облік і оподаткування» «Облік і аудит», голови</w:t>
      </w:r>
      <w:r w:rsidR="007C6A1D" w:rsidRPr="00CA200C">
        <w:rPr>
          <w:sz w:val="28"/>
          <w:szCs w:val="28"/>
          <w:lang w:val="uk-UA"/>
        </w:rPr>
        <w:t xml:space="preserve"> та члени</w:t>
      </w:r>
      <w:r w:rsidRPr="00CA200C">
        <w:rPr>
          <w:sz w:val="28"/>
          <w:szCs w:val="28"/>
          <w:lang w:val="uk-UA"/>
        </w:rPr>
        <w:t xml:space="preserve"> робочих </w:t>
      </w:r>
      <w:proofErr w:type="spellStart"/>
      <w:r w:rsidRPr="00CA200C">
        <w:rPr>
          <w:sz w:val="28"/>
          <w:szCs w:val="28"/>
          <w:lang w:val="uk-UA"/>
        </w:rPr>
        <w:t>проєктних</w:t>
      </w:r>
      <w:proofErr w:type="spellEnd"/>
      <w:r w:rsidRPr="00CA200C">
        <w:rPr>
          <w:sz w:val="28"/>
          <w:szCs w:val="28"/>
          <w:lang w:val="uk-UA"/>
        </w:rPr>
        <w:t xml:space="preserve"> груп (РПГ).</w:t>
      </w:r>
    </w:p>
    <w:p w:rsidR="00C0253D" w:rsidRPr="00CA200C" w:rsidRDefault="00C0253D" w:rsidP="00CA200C">
      <w:pPr>
        <w:pStyle w:val="a3"/>
        <w:tabs>
          <w:tab w:val="left" w:pos="709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CA200C">
        <w:rPr>
          <w:b/>
          <w:bCs/>
          <w:sz w:val="28"/>
          <w:szCs w:val="28"/>
          <w:lang w:val="uk-UA"/>
        </w:rPr>
        <w:t>Голова Зборів</w:t>
      </w:r>
      <w:r w:rsidRPr="00CA200C">
        <w:rPr>
          <w:sz w:val="28"/>
          <w:szCs w:val="28"/>
          <w:lang w:val="uk-UA"/>
        </w:rPr>
        <w:t xml:space="preserve"> — Лариса ЛІТВИНОВА</w:t>
      </w:r>
    </w:p>
    <w:p w:rsidR="00C0253D" w:rsidRPr="00CA200C" w:rsidRDefault="00C0253D" w:rsidP="00CA200C">
      <w:pPr>
        <w:pStyle w:val="a3"/>
        <w:tabs>
          <w:tab w:val="left" w:pos="709"/>
        </w:tabs>
        <w:spacing w:before="0" w:beforeAutospacing="0" w:after="0" w:afterAutospacing="0"/>
        <w:ind w:firstLine="709"/>
        <w:rPr>
          <w:sz w:val="28"/>
          <w:szCs w:val="28"/>
          <w:lang w:val="uk-UA"/>
        </w:rPr>
      </w:pPr>
      <w:r w:rsidRPr="00CA200C">
        <w:rPr>
          <w:b/>
          <w:bCs/>
          <w:sz w:val="28"/>
          <w:szCs w:val="28"/>
          <w:lang w:val="uk-UA"/>
        </w:rPr>
        <w:t>Секретар</w:t>
      </w:r>
      <w:r w:rsidRPr="00CA200C">
        <w:rPr>
          <w:sz w:val="28"/>
          <w:szCs w:val="28"/>
          <w:lang w:val="uk-UA"/>
        </w:rPr>
        <w:t xml:space="preserve"> — Інна МОСКАЛЕНКО</w:t>
      </w:r>
    </w:p>
    <w:p w:rsidR="007C6A1D" w:rsidRPr="00CA200C" w:rsidRDefault="007C6A1D" w:rsidP="007C6A1D">
      <w:pPr>
        <w:pStyle w:val="3"/>
        <w:spacing w:before="0" w:beforeAutospacing="0" w:after="0" w:afterAutospacing="0"/>
        <w:rPr>
          <w:lang w:val="uk-UA"/>
        </w:rPr>
      </w:pPr>
    </w:p>
    <w:p w:rsidR="00C0253D" w:rsidRPr="00CA200C" w:rsidRDefault="00C0253D" w:rsidP="007C6A1D">
      <w:pPr>
        <w:pStyle w:val="3"/>
        <w:spacing w:before="0" w:beforeAutospacing="0" w:after="0" w:afterAutospacing="0"/>
        <w:ind w:firstLine="720"/>
        <w:rPr>
          <w:sz w:val="28"/>
          <w:szCs w:val="28"/>
          <w:lang w:val="uk-UA"/>
        </w:rPr>
      </w:pPr>
      <w:r w:rsidRPr="00CA200C">
        <w:rPr>
          <w:sz w:val="28"/>
          <w:szCs w:val="28"/>
          <w:lang w:val="uk-UA"/>
        </w:rPr>
        <w:t>ПОРЯДОК ДЕННИЙ:</w:t>
      </w:r>
    </w:p>
    <w:p w:rsidR="00CA200C" w:rsidRDefault="00904C45" w:rsidP="007C6A1D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  <w:lang w:val="uk-UA"/>
        </w:rPr>
      </w:pPr>
      <w:r w:rsidRPr="00CA200C">
        <w:rPr>
          <w:sz w:val="28"/>
          <w:szCs w:val="28"/>
          <w:lang w:val="uk-UA"/>
        </w:rPr>
        <w:t xml:space="preserve">1. </w:t>
      </w:r>
      <w:r w:rsidRPr="00CA200C">
        <w:rPr>
          <w:color w:val="000000"/>
          <w:sz w:val="28"/>
          <w:szCs w:val="28"/>
          <w:lang w:val="uk-UA"/>
        </w:rPr>
        <w:t xml:space="preserve">Обговорення каталогу вибіркових навчальних дисциплін циклу професійної підготовки за спеціальністю D1 (071) «Облік і оподаткування за першим (бакалаврським) рівнем вищої освіти на 2026-2027 </w:t>
      </w:r>
      <w:proofErr w:type="spellStart"/>
      <w:r w:rsidRPr="00CA200C">
        <w:rPr>
          <w:color w:val="000000"/>
          <w:sz w:val="28"/>
          <w:szCs w:val="28"/>
          <w:lang w:val="uk-UA"/>
        </w:rPr>
        <w:t>н.р</w:t>
      </w:r>
      <w:proofErr w:type="spellEnd"/>
      <w:r w:rsidRPr="00CA200C">
        <w:rPr>
          <w:color w:val="000000"/>
          <w:sz w:val="28"/>
          <w:szCs w:val="28"/>
          <w:lang w:val="uk-UA"/>
        </w:rPr>
        <w:t>. </w:t>
      </w:r>
    </w:p>
    <w:p w:rsidR="00904C45" w:rsidRPr="00CA200C" w:rsidRDefault="007C6A1D" w:rsidP="007C6A1D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  <w:lang w:val="uk-UA"/>
        </w:rPr>
      </w:pPr>
      <w:r w:rsidRPr="00CA200C">
        <w:rPr>
          <w:sz w:val="28"/>
          <w:szCs w:val="28"/>
          <w:lang w:val="uk-UA"/>
        </w:rPr>
        <w:t xml:space="preserve">Доповідачі: </w:t>
      </w:r>
      <w:proofErr w:type="spellStart"/>
      <w:r w:rsidRPr="00CA200C">
        <w:rPr>
          <w:sz w:val="28"/>
          <w:szCs w:val="28"/>
          <w:lang w:val="uk-UA"/>
        </w:rPr>
        <w:t>Одексіч</w:t>
      </w:r>
      <w:proofErr w:type="spellEnd"/>
      <w:r w:rsidRPr="00CA200C">
        <w:rPr>
          <w:sz w:val="28"/>
          <w:szCs w:val="28"/>
          <w:lang w:val="uk-UA"/>
        </w:rPr>
        <w:t xml:space="preserve"> Ж.А., Кравченко О.В., гаранти освітніх програм</w:t>
      </w:r>
    </w:p>
    <w:p w:rsidR="00904C45" w:rsidRPr="00CA200C" w:rsidRDefault="007C6A1D" w:rsidP="007C6A1D">
      <w:pPr>
        <w:pStyle w:val="a3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  <w:lang w:val="uk-UA"/>
        </w:rPr>
      </w:pPr>
      <w:r w:rsidRPr="00CA200C">
        <w:rPr>
          <w:color w:val="000000"/>
          <w:sz w:val="28"/>
          <w:szCs w:val="28"/>
          <w:lang w:val="uk-UA"/>
        </w:rPr>
        <w:t xml:space="preserve">2. </w:t>
      </w:r>
      <w:r w:rsidR="00904C45" w:rsidRPr="00CA200C">
        <w:rPr>
          <w:color w:val="000000"/>
          <w:sz w:val="28"/>
          <w:szCs w:val="28"/>
          <w:lang w:val="uk-UA"/>
        </w:rPr>
        <w:t>Обговорення каталогу вибіркових навчальних дисциплін циклу професійної підготовки за спеціальністю D1 (071) «Облік і оподаткування за другим (магістерсь</w:t>
      </w:r>
      <w:r w:rsidRPr="00CA200C">
        <w:rPr>
          <w:color w:val="000000"/>
          <w:sz w:val="28"/>
          <w:szCs w:val="28"/>
          <w:lang w:val="uk-UA"/>
        </w:rPr>
        <w:t>ким) рівнем вищої освіти на 2026-2027</w:t>
      </w:r>
      <w:r w:rsidR="00904C45" w:rsidRPr="00CA200C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904C45" w:rsidRPr="00CA200C">
        <w:rPr>
          <w:color w:val="000000"/>
          <w:sz w:val="28"/>
          <w:szCs w:val="28"/>
          <w:lang w:val="uk-UA"/>
        </w:rPr>
        <w:t>н.р</w:t>
      </w:r>
      <w:proofErr w:type="spellEnd"/>
      <w:r w:rsidR="00904C45" w:rsidRPr="00CA200C">
        <w:rPr>
          <w:color w:val="000000"/>
          <w:sz w:val="28"/>
          <w:szCs w:val="28"/>
          <w:lang w:val="uk-UA"/>
        </w:rPr>
        <w:t>.</w:t>
      </w:r>
      <w:r w:rsidR="00CA200C">
        <w:rPr>
          <w:color w:val="000000"/>
          <w:sz w:val="28"/>
          <w:szCs w:val="28"/>
          <w:lang w:val="uk-UA"/>
        </w:rPr>
        <w:t xml:space="preserve">                                             </w:t>
      </w:r>
      <w:r w:rsidRPr="00CA200C">
        <w:rPr>
          <w:color w:val="000000"/>
          <w:sz w:val="28"/>
          <w:szCs w:val="28"/>
          <w:lang w:val="uk-UA"/>
        </w:rPr>
        <w:t>Доповідач: Мірошниченко О.В., член РПГ.</w:t>
      </w:r>
    </w:p>
    <w:p w:rsidR="007C6A1D" w:rsidRPr="00CA200C" w:rsidRDefault="007C6A1D" w:rsidP="007C6A1D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7C6A1D" w:rsidRPr="007C6A1D" w:rsidRDefault="007C6A1D" w:rsidP="007C6A1D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C6A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СЛУХАЛИ:</w:t>
      </w:r>
    </w:p>
    <w:p w:rsidR="007C6A1D" w:rsidRPr="00CA200C" w:rsidRDefault="007C6A1D" w:rsidP="007C6A1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lang w:val="uk-UA"/>
        </w:rPr>
      </w:pPr>
      <w:r w:rsidRPr="007C6A1D">
        <w:rPr>
          <w:color w:val="000000"/>
          <w:sz w:val="28"/>
          <w:szCs w:val="28"/>
          <w:lang w:val="uk-UA"/>
        </w:rPr>
        <w:t>Жанну ОЛЕКСІЧ (гаранта освітньої програми</w:t>
      </w:r>
      <w:r w:rsidRPr="00CA200C">
        <w:rPr>
          <w:b/>
          <w:bCs/>
          <w:color w:val="000000"/>
          <w:sz w:val="28"/>
          <w:szCs w:val="28"/>
          <w:lang w:val="uk-UA"/>
        </w:rPr>
        <w:t xml:space="preserve"> </w:t>
      </w:r>
      <w:r w:rsidRPr="00CA200C">
        <w:rPr>
          <w:bCs/>
          <w:color w:val="000000"/>
          <w:sz w:val="28"/>
          <w:szCs w:val="28"/>
          <w:lang w:val="uk-UA"/>
        </w:rPr>
        <w:t>освітньо-професійної програми «Бізнес-консалтинг, облік та аудит»)</w:t>
      </w:r>
      <w:r w:rsidRPr="00CA200C">
        <w:rPr>
          <w:color w:val="000000"/>
          <w:sz w:val="28"/>
          <w:szCs w:val="28"/>
          <w:lang w:val="uk-UA"/>
        </w:rPr>
        <w:t xml:space="preserve">,  яка зауважила, що задля </w:t>
      </w:r>
      <w:r w:rsidRPr="00CA200C">
        <w:rPr>
          <w:color w:val="000000"/>
          <w:sz w:val="28"/>
          <w:szCs w:val="28"/>
          <w:lang w:val="uk-UA"/>
        </w:rPr>
        <w:lastRenderedPageBreak/>
        <w:t xml:space="preserve">належного забезпечення права здобувачів на вільний вибір освітніх компонентів у чіткій відповідності до норм і графіків, регламентованих Радою із забезпечення якості вищої освіти </w:t>
      </w:r>
      <w:proofErr w:type="spellStart"/>
      <w:r w:rsidRPr="00CA200C">
        <w:rPr>
          <w:color w:val="000000"/>
          <w:sz w:val="28"/>
          <w:szCs w:val="28"/>
          <w:lang w:val="uk-UA"/>
        </w:rPr>
        <w:t>СумДУ</w:t>
      </w:r>
      <w:proofErr w:type="spellEnd"/>
      <w:r w:rsidRPr="00CA200C">
        <w:rPr>
          <w:color w:val="000000"/>
          <w:sz w:val="28"/>
          <w:szCs w:val="28"/>
          <w:lang w:val="uk-UA"/>
        </w:rPr>
        <w:t xml:space="preserve">, постає потреба в затвердженні актуалізованого переліку вибіркових дисциплін фахової підготовки за ОП «Бізнес-консалтинг, облік та аудит» на 2026–2027 навчальний рік. Вона презентувала напрацьовані кафедрою пропозиції та рекомендувала долучити до каталогу відповідні навчальні курси, наголосивши, що кожен із них повною мірою забезпечений необхідними навчально-методичними матеріалами. </w:t>
      </w:r>
      <w:proofErr w:type="spellStart"/>
      <w:r w:rsidRPr="00CA200C">
        <w:rPr>
          <w:color w:val="000000"/>
          <w:sz w:val="28"/>
          <w:szCs w:val="28"/>
          <w:lang w:val="uk-UA"/>
        </w:rPr>
        <w:t>Спікерка</w:t>
      </w:r>
      <w:proofErr w:type="spellEnd"/>
      <w:r w:rsidRPr="00CA200C">
        <w:rPr>
          <w:color w:val="000000"/>
          <w:sz w:val="28"/>
          <w:szCs w:val="28"/>
          <w:lang w:val="uk-UA"/>
        </w:rPr>
        <w:t xml:space="preserve"> запропонувала включити такі дисципліни: «Прозорість, підзвітність та сталий розвиток бізнесу на шляху до євроінтеграції», «Professional </w:t>
      </w:r>
      <w:proofErr w:type="spellStart"/>
      <w:r w:rsidRPr="00CA200C">
        <w:rPr>
          <w:color w:val="000000"/>
          <w:sz w:val="28"/>
          <w:szCs w:val="28"/>
          <w:lang w:val="uk-UA"/>
        </w:rPr>
        <w:t>Skills</w:t>
      </w:r>
      <w:proofErr w:type="spellEnd"/>
      <w:r w:rsidRPr="00CA200C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A200C">
        <w:rPr>
          <w:color w:val="000000"/>
          <w:sz w:val="28"/>
          <w:szCs w:val="28"/>
          <w:lang w:val="uk-UA"/>
        </w:rPr>
        <w:t>for</w:t>
      </w:r>
      <w:proofErr w:type="spellEnd"/>
      <w:r w:rsidRPr="00CA200C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A200C">
        <w:rPr>
          <w:color w:val="000000"/>
          <w:sz w:val="28"/>
          <w:szCs w:val="28"/>
          <w:lang w:val="uk-UA"/>
        </w:rPr>
        <w:t>International</w:t>
      </w:r>
      <w:proofErr w:type="spellEnd"/>
      <w:r w:rsidRPr="00CA200C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A200C">
        <w:rPr>
          <w:color w:val="000000"/>
          <w:sz w:val="28"/>
          <w:szCs w:val="28"/>
          <w:lang w:val="uk-UA"/>
        </w:rPr>
        <w:t>Accounting</w:t>
      </w:r>
      <w:proofErr w:type="spellEnd"/>
      <w:r w:rsidRPr="00CA200C">
        <w:rPr>
          <w:color w:val="000000"/>
          <w:sz w:val="28"/>
          <w:szCs w:val="28"/>
          <w:lang w:val="uk-UA"/>
        </w:rPr>
        <w:t xml:space="preserve">», </w:t>
      </w:r>
      <w:r w:rsidRPr="00CA200C">
        <w:rPr>
          <w:color w:val="000000"/>
          <w:sz w:val="28"/>
          <w:szCs w:val="28"/>
          <w:shd w:val="clear" w:color="auto" w:fill="FFF5CE"/>
          <w:lang w:val="uk-UA"/>
        </w:rPr>
        <w:t>«</w:t>
      </w:r>
      <w:r w:rsidRPr="00CA200C">
        <w:rPr>
          <w:color w:val="000000"/>
          <w:sz w:val="28"/>
          <w:szCs w:val="28"/>
          <w:lang w:val="uk-UA"/>
        </w:rPr>
        <w:t xml:space="preserve">Облік і звітність у зарубіжних країнах», та  схвалити каталог вибіркових дисциплін професійного спрямування за ОП «Бізнес-консалтинг, облік та аудит» на 2026-2027 </w:t>
      </w:r>
      <w:proofErr w:type="spellStart"/>
      <w:r w:rsidRPr="00CA200C">
        <w:rPr>
          <w:color w:val="000000"/>
          <w:sz w:val="28"/>
          <w:szCs w:val="28"/>
          <w:lang w:val="uk-UA"/>
        </w:rPr>
        <w:t>н.р</w:t>
      </w:r>
      <w:proofErr w:type="spellEnd"/>
      <w:r w:rsidRPr="00CA200C">
        <w:rPr>
          <w:color w:val="000000"/>
          <w:sz w:val="28"/>
          <w:szCs w:val="28"/>
          <w:lang w:val="uk-UA"/>
        </w:rPr>
        <w:t>.. </w:t>
      </w:r>
    </w:p>
    <w:p w:rsidR="007C6A1D" w:rsidRPr="007C6A1D" w:rsidRDefault="007C6A1D" w:rsidP="007C6A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C6A1D" w:rsidRPr="007C6A1D" w:rsidRDefault="007C6A1D" w:rsidP="007C6A1D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6A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УХВАЛИЛИ: </w:t>
      </w:r>
    </w:p>
    <w:p w:rsidR="007C6A1D" w:rsidRPr="007C6A1D" w:rsidRDefault="007C6A1D" w:rsidP="007C6A1D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6A1D">
        <w:rPr>
          <w:rFonts w:ascii="Times New Roman" w:eastAsia="Times New Roman" w:hAnsi="Times New Roman" w:cs="Times New Roman"/>
          <w:color w:val="000000"/>
          <w:sz w:val="28"/>
          <w:szCs w:val="28"/>
        </w:rPr>
        <w:t>Схвалити каталог вибіркових дисциплін професійного спрямування за ОП «Бізнес-консалтинг, облік та аудит» на 2026-2027 навчальний рік.</w:t>
      </w:r>
    </w:p>
    <w:p w:rsidR="007C6A1D" w:rsidRPr="007C6A1D" w:rsidRDefault="007C6A1D" w:rsidP="007C6A1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C6A1D" w:rsidRPr="007C6A1D" w:rsidRDefault="007C6A1D" w:rsidP="00CA20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6A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Результати голосуванн</w:t>
      </w:r>
      <w:r w:rsidR="00CA200C" w:rsidRPr="00CA200C">
        <w:rPr>
          <w:rFonts w:ascii="Times New Roman" w:eastAsia="Times New Roman" w:hAnsi="Times New Roman" w:cs="Times New Roman"/>
          <w:color w:val="000000"/>
          <w:sz w:val="28"/>
          <w:szCs w:val="28"/>
        </w:rPr>
        <w:t>я: “за” - 11</w:t>
      </w:r>
      <w:r w:rsidRPr="007C6A1D">
        <w:rPr>
          <w:rFonts w:ascii="Times New Roman" w:eastAsia="Times New Roman" w:hAnsi="Times New Roman" w:cs="Times New Roman"/>
          <w:color w:val="000000"/>
          <w:sz w:val="28"/>
          <w:szCs w:val="28"/>
        </w:rPr>
        <w:t>; “проти” - 0; “утримались” - 0.</w:t>
      </w:r>
    </w:p>
    <w:p w:rsidR="00CA200C" w:rsidRPr="00CA200C" w:rsidRDefault="00CA200C" w:rsidP="00CA20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A200C" w:rsidRPr="007C6A1D" w:rsidRDefault="00CA200C" w:rsidP="00CA200C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7C6A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СЛУХАЛИ:</w:t>
      </w:r>
    </w:p>
    <w:p w:rsidR="00CA200C" w:rsidRPr="00CA200C" w:rsidRDefault="00CA200C" w:rsidP="00CA20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Олену КРАВЧЕНКО (гаранта  за ОП «Облік і аудит»), яка зауважила, що задля належного забезпечення права здобувачів на вільний вибір освітніх компонентів у чіткій відповідності до норм і графіків, регламентованих Радою із забезпечення якості вищої освіти </w:t>
      </w:r>
      <w:proofErr w:type="spellStart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СумДУ</w:t>
      </w:r>
      <w:proofErr w:type="spellEnd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, постає потреба в затвердженні актуалізованого переліку вибіркових дисциплін фахової підготовки за ОП «Облік і аудит» на 2026–2027 навчальний рік. Вона презентувала напрацьовані кафедрою пропозиції та рекомендувала долучити до каталогу відповідні навчальні курси, наголосивши, що кожен із них повною мірою забезпечений необхідними навчально-методичними матеріалами. </w:t>
      </w:r>
      <w:proofErr w:type="spellStart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Спікерка</w:t>
      </w:r>
      <w:proofErr w:type="spellEnd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запропонувала включити такі дисципліни: «Professional </w:t>
      </w:r>
      <w:proofErr w:type="spellStart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Skills</w:t>
      </w:r>
      <w:proofErr w:type="spellEnd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for</w:t>
      </w:r>
      <w:proofErr w:type="spellEnd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International</w:t>
      </w:r>
      <w:proofErr w:type="spellEnd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Accounting</w:t>
      </w:r>
      <w:proofErr w:type="spellEnd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», «Інтегрований спеціалізований курс "Облік"», «Інтегрований спеціалізований курс "Фінанси"» «Державний фінансовий контроль», «Прозорість, підзвітність та сталий розвиток бізнесу на шляху до євроінтеграції», «Оподаткування в зарубіжних країнах», «Історія бухгалтерського </w:t>
      </w:r>
      <w:proofErr w:type="spellStart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облiку</w:t>
      </w:r>
      <w:proofErr w:type="spellEnd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», «</w:t>
      </w:r>
      <w:proofErr w:type="spellStart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Accounting</w:t>
      </w:r>
      <w:proofErr w:type="spellEnd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Basics</w:t>
      </w:r>
      <w:proofErr w:type="spellEnd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According</w:t>
      </w:r>
      <w:proofErr w:type="spellEnd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</w:t>
      </w:r>
      <w:proofErr w:type="spellStart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to</w:t>
      </w:r>
      <w:proofErr w:type="spellEnd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 IFRS»,</w:t>
      </w:r>
      <w:r w:rsidRPr="00CA200C">
        <w:rPr>
          <w:rFonts w:ascii="Arial" w:hAnsi="Arial" w:cs="Arial"/>
          <w:sz w:val="21"/>
          <w:szCs w:val="21"/>
          <w:shd w:val="clear" w:color="auto" w:fill="EEEEEE"/>
        </w:rPr>
        <w:t xml:space="preserve"> </w:t>
      </w:r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Професійні стандарти бухгалтерського обліку, «Інтернет-торгівля: організація, облік, розрахунки та оподаткування» та  схвалити каталог вибіркових дисциплін професійного спрямування за ОП «Облік і аудит» на 2026-2027 </w:t>
      </w:r>
      <w:proofErr w:type="spellStart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н.р</w:t>
      </w:r>
      <w:proofErr w:type="spellEnd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.. </w:t>
      </w:r>
    </w:p>
    <w:p w:rsidR="00CA200C" w:rsidRPr="00CA200C" w:rsidRDefault="00CA200C" w:rsidP="00CA20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CA200C" w:rsidRPr="00CA200C" w:rsidRDefault="00CA200C" w:rsidP="00CA20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CA20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УХВАЛИЛИ: </w:t>
      </w:r>
    </w:p>
    <w:p w:rsidR="00CA200C" w:rsidRPr="00CA200C" w:rsidRDefault="00CA200C" w:rsidP="00CA200C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lastRenderedPageBreak/>
        <w:t>Схвалити каталог вибіркових дисциплін професійного спрямування за ОП «</w:t>
      </w:r>
      <w:r w:rsidRPr="00CA200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uk-UA"/>
        </w:rPr>
        <w:t>Облік і аудит</w:t>
      </w:r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>» на 2026-2027 навчальний рік.</w:t>
      </w:r>
    </w:p>
    <w:p w:rsidR="00CA200C" w:rsidRPr="00CA200C" w:rsidRDefault="00CA200C" w:rsidP="00CA200C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A200C" w:rsidRPr="007C6A1D" w:rsidRDefault="00CA200C" w:rsidP="00CA20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6A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Результати голосуванн</w:t>
      </w:r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</w:rPr>
        <w:t>я: “за” - 11</w:t>
      </w:r>
      <w:r w:rsidRPr="007C6A1D">
        <w:rPr>
          <w:rFonts w:ascii="Times New Roman" w:eastAsia="Times New Roman" w:hAnsi="Times New Roman" w:cs="Times New Roman"/>
          <w:color w:val="000000"/>
          <w:sz w:val="28"/>
          <w:szCs w:val="28"/>
        </w:rPr>
        <w:t>; “проти” - 0; “утримались” - 0.</w:t>
      </w:r>
    </w:p>
    <w:p w:rsidR="00CA200C" w:rsidRPr="00CA200C" w:rsidRDefault="00CA200C" w:rsidP="00CA200C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A200C" w:rsidRPr="00CA200C" w:rsidRDefault="00CA200C" w:rsidP="00CA20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СЛУХАЛИ:</w:t>
      </w:r>
    </w:p>
    <w:p w:rsidR="00CA200C" w:rsidRPr="00CA200C" w:rsidRDefault="00CA200C" w:rsidP="00CA20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Олесю </w:t>
      </w:r>
      <w:r w:rsidRPr="00CA200C">
        <w:rPr>
          <w:rFonts w:ascii="Times New Roman" w:eastAsia="Times New Roman" w:hAnsi="Times New Roman" w:cs="Times New Roman"/>
          <w:smallCaps/>
          <w:color w:val="000000"/>
          <w:sz w:val="28"/>
          <w:szCs w:val="28"/>
        </w:rPr>
        <w:t xml:space="preserve">МІРОШНИЧЕНКО </w:t>
      </w:r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(член РПГ), яка зауважила, що задля належного забезпечення права здобувачів на вільний вибір освітніх компонентів у чіткій відповідності до норм і графіків, регламентованих Радою із забезпечення якості вищої освіти </w:t>
      </w:r>
      <w:proofErr w:type="spellStart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</w:rPr>
        <w:t>СумДУ</w:t>
      </w:r>
      <w:proofErr w:type="spellEnd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постає потреба в затвердженні актуалізованого переліку вибіркових дисциплін фахової підготовки за ОП «Облік і оподаткування» на 2026–2027 навчальний рік. Вона презентувала напрацьовані кафедрою пропозиції та рекомендувала долучити до каталогу відповідні навчальні курси, наголосивши, що кожен із них повною мірою забезпечений необхідними навчально-методичними матеріалами. </w:t>
      </w:r>
      <w:proofErr w:type="spellStart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</w:rPr>
        <w:t>Спікерка</w:t>
      </w:r>
      <w:proofErr w:type="spellEnd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запропонувала включити такі дисципліни: «Професійна етика бухгалтера та аудитора», «Аналіз і візуалізація даних в оподаткуванні</w:t>
      </w:r>
      <w:r w:rsidRPr="00CA200C">
        <w:rPr>
          <w:rFonts w:ascii="Calibri" w:eastAsia="Times New Roman" w:hAnsi="Calibri" w:cs="Calibri"/>
          <w:color w:val="000000"/>
        </w:rPr>
        <w:t xml:space="preserve"> </w:t>
      </w:r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 звітності», «Міжнародні стандарти аудиту і контролю», «Стратегічний управлінський облік», «Облік та звітність за міжнародними стандартами», «Податкове планування», «Організація обліку в банку», «Міжнародні аспекти оподаткування бізнесу» та  схвалити каталог вибіркових дисциплін професійного спрямування за ОП «Облік і оподаткування» на 2026-2027 </w:t>
      </w:r>
      <w:proofErr w:type="spellStart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</w:rPr>
        <w:t>н.р</w:t>
      </w:r>
      <w:proofErr w:type="spellEnd"/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</w:rPr>
        <w:t>.. </w:t>
      </w:r>
    </w:p>
    <w:p w:rsidR="00CA200C" w:rsidRPr="00CA200C" w:rsidRDefault="00CA200C" w:rsidP="00CA20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200C" w:rsidRPr="00CA200C" w:rsidRDefault="00CA200C" w:rsidP="00CA200C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УХВАЛИЛИ: </w:t>
      </w:r>
    </w:p>
    <w:p w:rsidR="00CA200C" w:rsidRPr="00CA200C" w:rsidRDefault="00CA200C" w:rsidP="00CA20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</w:rPr>
        <w:t>Схвалити каталог вибіркових дисциплін професійного спрямування за ОП «Облік і оподаткування» на 2026-2027 навчальний рік.</w:t>
      </w:r>
    </w:p>
    <w:p w:rsidR="00CA200C" w:rsidRPr="00CA200C" w:rsidRDefault="00CA200C" w:rsidP="00CA200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A200C" w:rsidRPr="00CA200C" w:rsidRDefault="00CA200C" w:rsidP="00CA20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A20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Результати голосуванн</w:t>
      </w:r>
      <w:r w:rsidRPr="00CA200C">
        <w:rPr>
          <w:rFonts w:ascii="Times New Roman" w:eastAsia="Times New Roman" w:hAnsi="Times New Roman" w:cs="Times New Roman"/>
          <w:color w:val="000000"/>
          <w:sz w:val="28"/>
          <w:szCs w:val="28"/>
        </w:rPr>
        <w:t>я: “за” - 11; “проти” - 0; “утримались” - 0.</w:t>
      </w:r>
    </w:p>
    <w:p w:rsidR="00CA200C" w:rsidRPr="00CA200C" w:rsidRDefault="00CA200C" w:rsidP="00CA200C">
      <w:pP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</w:pPr>
    </w:p>
    <w:p w:rsidR="00C0253D" w:rsidRPr="00CA200C" w:rsidRDefault="00C0253D" w:rsidP="00CA200C">
      <w:pPr>
        <w:pStyle w:val="a3"/>
        <w:jc w:val="both"/>
        <w:rPr>
          <w:sz w:val="28"/>
          <w:szCs w:val="28"/>
          <w:lang w:val="uk-UA"/>
        </w:rPr>
      </w:pPr>
      <w:r w:rsidRPr="00CA200C">
        <w:rPr>
          <w:b/>
          <w:bCs/>
          <w:sz w:val="28"/>
          <w:szCs w:val="28"/>
          <w:lang w:val="uk-UA"/>
        </w:rPr>
        <w:t>Голова Зборів</w:t>
      </w:r>
      <w:r w:rsidR="00CA200C" w:rsidRPr="00CA200C">
        <w:rPr>
          <w:sz w:val="28"/>
          <w:szCs w:val="28"/>
          <w:lang w:val="uk-UA"/>
        </w:rPr>
        <w:t xml:space="preserve">                                       </w:t>
      </w:r>
      <w:r w:rsidRPr="00CA200C">
        <w:rPr>
          <w:sz w:val="28"/>
          <w:szCs w:val="28"/>
          <w:lang w:val="uk-UA"/>
        </w:rPr>
        <w:t xml:space="preserve"> </w:t>
      </w:r>
      <w:r w:rsidR="00CA200C" w:rsidRPr="00CA200C">
        <w:rPr>
          <w:sz w:val="28"/>
          <w:szCs w:val="28"/>
          <w:lang w:val="uk-UA"/>
        </w:rPr>
        <w:t xml:space="preserve">                                 </w:t>
      </w:r>
      <w:r w:rsidRPr="00CA200C">
        <w:rPr>
          <w:sz w:val="28"/>
          <w:szCs w:val="28"/>
          <w:lang w:val="uk-UA"/>
        </w:rPr>
        <w:t>Лариса ЛІТВИНОВА</w:t>
      </w:r>
    </w:p>
    <w:p w:rsidR="00C0253D" w:rsidRPr="00CA200C" w:rsidRDefault="00C0253D" w:rsidP="00CA200C">
      <w:pPr>
        <w:pStyle w:val="a3"/>
        <w:jc w:val="both"/>
        <w:rPr>
          <w:sz w:val="28"/>
          <w:szCs w:val="28"/>
          <w:lang w:val="uk-UA"/>
        </w:rPr>
      </w:pPr>
      <w:r w:rsidRPr="00CA200C">
        <w:rPr>
          <w:b/>
          <w:bCs/>
          <w:sz w:val="28"/>
          <w:szCs w:val="28"/>
          <w:lang w:val="uk-UA"/>
        </w:rPr>
        <w:t>Секретар</w:t>
      </w:r>
      <w:r w:rsidR="00CA200C" w:rsidRPr="00CA200C">
        <w:rPr>
          <w:sz w:val="28"/>
          <w:szCs w:val="28"/>
          <w:lang w:val="uk-UA"/>
        </w:rPr>
        <w:t xml:space="preserve">                                                                                  </w:t>
      </w:r>
      <w:r w:rsidRPr="00CA200C">
        <w:rPr>
          <w:sz w:val="28"/>
          <w:szCs w:val="28"/>
          <w:lang w:val="uk-UA"/>
        </w:rPr>
        <w:t>Інна МОСКАЛЕНКО</w:t>
      </w:r>
    </w:p>
    <w:p w:rsidR="00C0253D" w:rsidRPr="00CA200C" w:rsidRDefault="00C0253D" w:rsidP="00FA7A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A200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DB736A" w:rsidRPr="00CA200C" w:rsidRDefault="00DB736A"/>
    <w:sectPr w:rsidR="00DB736A" w:rsidRPr="00CA200C" w:rsidSect="00FA7A0A">
      <w:pgSz w:w="12240" w:h="15840"/>
      <w:pgMar w:top="1440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644F5"/>
    <w:multiLevelType w:val="multilevel"/>
    <w:tmpl w:val="63623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7216951"/>
    <w:multiLevelType w:val="multilevel"/>
    <w:tmpl w:val="271EF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AE121B"/>
    <w:multiLevelType w:val="multilevel"/>
    <w:tmpl w:val="B3C63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3434A5"/>
    <w:multiLevelType w:val="multilevel"/>
    <w:tmpl w:val="971C7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D85411"/>
    <w:multiLevelType w:val="multilevel"/>
    <w:tmpl w:val="B0A8A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8A04E6"/>
    <w:multiLevelType w:val="multilevel"/>
    <w:tmpl w:val="40BCD6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0F0411"/>
    <w:multiLevelType w:val="multilevel"/>
    <w:tmpl w:val="66089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0336D6B"/>
    <w:multiLevelType w:val="multilevel"/>
    <w:tmpl w:val="E33653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88A5F48"/>
    <w:multiLevelType w:val="multilevel"/>
    <w:tmpl w:val="508C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104B9C"/>
    <w:multiLevelType w:val="multilevel"/>
    <w:tmpl w:val="A9442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FA1F66"/>
    <w:multiLevelType w:val="multilevel"/>
    <w:tmpl w:val="71343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FDE2A75"/>
    <w:multiLevelType w:val="multilevel"/>
    <w:tmpl w:val="164CD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7"/>
  </w:num>
  <w:num w:numId="4">
    <w:abstractNumId w:val="0"/>
  </w:num>
  <w:num w:numId="5">
    <w:abstractNumId w:val="1"/>
  </w:num>
  <w:num w:numId="6">
    <w:abstractNumId w:val="8"/>
  </w:num>
  <w:num w:numId="7">
    <w:abstractNumId w:val="10"/>
  </w:num>
  <w:num w:numId="8">
    <w:abstractNumId w:val="4"/>
  </w:num>
  <w:num w:numId="9">
    <w:abstractNumId w:val="9"/>
  </w:num>
  <w:num w:numId="10">
    <w:abstractNumId w:val="3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53D"/>
    <w:rsid w:val="005C46C1"/>
    <w:rsid w:val="007C6A1D"/>
    <w:rsid w:val="00904C45"/>
    <w:rsid w:val="00A70B37"/>
    <w:rsid w:val="00C0253D"/>
    <w:rsid w:val="00CA200C"/>
    <w:rsid w:val="00DB736A"/>
    <w:rsid w:val="00FA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C025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0253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C02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ource-title">
    <w:name w:val="source-title"/>
    <w:basedOn w:val="a0"/>
    <w:rsid w:val="00C0253D"/>
  </w:style>
  <w:style w:type="character" w:customStyle="1" w:styleId="source-count">
    <w:name w:val="source-count"/>
    <w:basedOn w:val="a0"/>
    <w:rsid w:val="00C025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C025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0253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C025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source-title">
    <w:name w:val="source-title"/>
    <w:basedOn w:val="a0"/>
    <w:rsid w:val="00C0253D"/>
  </w:style>
  <w:style w:type="character" w:customStyle="1" w:styleId="source-count">
    <w:name w:val="source-count"/>
    <w:basedOn w:val="a0"/>
    <w:rsid w:val="00C025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7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97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95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442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733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6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6919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396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700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900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8679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5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814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96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22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47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85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439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8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5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5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67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869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962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07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546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642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44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081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72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447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2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4547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420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1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766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091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15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044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58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8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849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630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07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1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52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23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289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863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815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58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4191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398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3801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42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03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21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13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75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89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898</Words>
  <Characters>5122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Lena</dc:creator>
  <cp:lastModifiedBy>User</cp:lastModifiedBy>
  <cp:revision>2</cp:revision>
  <dcterms:created xsi:type="dcterms:W3CDTF">2026-09-25T17:31:00Z</dcterms:created>
  <dcterms:modified xsi:type="dcterms:W3CDTF">2026-09-25T17:31:00Z</dcterms:modified>
</cp:coreProperties>
</file>