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B3" w:rsidRDefault="00B20766">
      <w:pPr>
        <w:spacing w:before="60" w:line="276" w:lineRule="auto"/>
        <w:jc w:val="righ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</w:p>
    <w:p w:rsidR="002E12B3" w:rsidRPr="001322D9" w:rsidRDefault="00B20766">
      <w:pPr>
        <w:pStyle w:val="2"/>
        <w:spacing w:before="0" w:line="276" w:lineRule="auto"/>
        <w:jc w:val="both"/>
        <w:rPr>
          <w:rFonts w:ascii="Calibri" w:hAnsi="Calibri"/>
          <w:b/>
          <w:bCs/>
          <w:sz w:val="28"/>
          <w:szCs w:val="28"/>
          <w:lang w:val="ru-RU"/>
        </w:rPr>
      </w:pPr>
      <w:proofErr w:type="spellStart"/>
      <w:r>
        <w:rPr>
          <w:rFonts w:ascii="Calibri" w:hAnsi="Calibri"/>
          <w:b/>
          <w:bCs/>
          <w:sz w:val="28"/>
          <w:szCs w:val="28"/>
          <w:lang w:val="ru-RU"/>
        </w:rPr>
        <w:t>Шановн</w:t>
      </w:r>
      <w:proofErr w:type="spellEnd"/>
      <w:r>
        <w:rPr>
          <w:rFonts w:ascii="Calibri" w:hAnsi="Calibri"/>
          <w:b/>
          <w:bCs/>
          <w:sz w:val="28"/>
          <w:szCs w:val="28"/>
          <w:lang w:val="uk-UA"/>
        </w:rPr>
        <w:t>і</w:t>
      </w:r>
      <w:r>
        <w:rPr>
          <w:rFonts w:ascii="Calibri" w:hAnsi="Calibr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  <w:lang w:val="ru-RU"/>
        </w:rPr>
        <w:t>випускники</w:t>
      </w:r>
      <w:proofErr w:type="spellEnd"/>
      <w:r>
        <w:rPr>
          <w:rFonts w:ascii="Calibri" w:hAnsi="Calibri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  <w:lang w:val="ru-RU"/>
        </w:rPr>
        <w:t>ун</w:t>
      </w:r>
      <w:proofErr w:type="spellEnd"/>
      <w:r>
        <w:rPr>
          <w:rFonts w:ascii="Calibri" w:hAnsi="Calibri"/>
          <w:b/>
          <w:bCs/>
          <w:sz w:val="28"/>
          <w:szCs w:val="28"/>
          <w:lang w:val="uk-UA"/>
        </w:rPr>
        <w:t>і</w:t>
      </w:r>
      <w:proofErr w:type="spellStart"/>
      <w:r>
        <w:rPr>
          <w:rFonts w:ascii="Calibri" w:hAnsi="Calibri"/>
          <w:b/>
          <w:bCs/>
          <w:sz w:val="28"/>
          <w:szCs w:val="28"/>
          <w:lang w:val="ru-RU"/>
        </w:rPr>
        <w:t>верситет</w:t>
      </w:r>
      <w:proofErr w:type="spellEnd"/>
      <w:r>
        <w:rPr>
          <w:rFonts w:ascii="Calibri" w:hAnsi="Calibri"/>
          <w:b/>
          <w:bCs/>
          <w:sz w:val="28"/>
          <w:szCs w:val="28"/>
          <w:lang w:val="uk-UA"/>
        </w:rPr>
        <w:t>і</w:t>
      </w:r>
      <w:r>
        <w:rPr>
          <w:rFonts w:ascii="Calibri" w:hAnsi="Calibri"/>
          <w:b/>
          <w:bCs/>
          <w:sz w:val="28"/>
          <w:szCs w:val="28"/>
          <w:lang w:val="ru-RU"/>
        </w:rPr>
        <w:t>в</w:t>
      </w:r>
      <w:r>
        <w:rPr>
          <w:rFonts w:ascii="Calibri" w:hAnsi="Calibri"/>
          <w:b/>
          <w:bCs/>
          <w:sz w:val="28"/>
          <w:szCs w:val="28"/>
          <w:lang w:val="uk-UA"/>
        </w:rPr>
        <w:t xml:space="preserve">, акредитованих в </w:t>
      </w:r>
      <w:r>
        <w:rPr>
          <w:rFonts w:ascii="Calibri" w:hAnsi="Calibri"/>
          <w:b/>
          <w:bCs/>
          <w:sz w:val="28"/>
          <w:szCs w:val="28"/>
        </w:rPr>
        <w:t>AICPA</w:t>
      </w:r>
      <w:r w:rsidRPr="001322D9">
        <w:rPr>
          <w:rFonts w:ascii="Calibri" w:hAnsi="Calibri"/>
          <w:b/>
          <w:bCs/>
          <w:sz w:val="28"/>
          <w:szCs w:val="28"/>
          <w:lang w:val="ru-RU"/>
        </w:rPr>
        <w:t>&amp;</w:t>
      </w:r>
      <w:r>
        <w:rPr>
          <w:rFonts w:ascii="Calibri" w:hAnsi="Calibri"/>
          <w:b/>
          <w:bCs/>
          <w:sz w:val="28"/>
          <w:szCs w:val="28"/>
        </w:rPr>
        <w:t>CIMA</w:t>
      </w:r>
    </w:p>
    <w:p w:rsidR="002E12B3" w:rsidRDefault="002E12B3">
      <w:pPr>
        <w:rPr>
          <w:lang w:val="uk-UA"/>
        </w:rPr>
      </w:pPr>
    </w:p>
    <w:p w:rsidR="002E12B3" w:rsidRDefault="00B20766">
      <w:pPr>
        <w:spacing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>Ви маєте унікальну можливість розпочати свій шлях в СІМА з певного рівня кваліфікації:</w:t>
      </w:r>
    </w:p>
    <w:p w:rsidR="002E12B3" w:rsidRDefault="002E12B3">
      <w:pPr>
        <w:rPr>
          <w:lang w:val="uk-UA"/>
        </w:rPr>
      </w:pPr>
    </w:p>
    <w:p w:rsidR="002E12B3" w:rsidRDefault="00B20766">
      <w:pPr>
        <w:jc w:val="center"/>
        <w:rPr>
          <w:lang w:val="uk-UA"/>
        </w:rPr>
      </w:pPr>
      <w:r>
        <w:rPr>
          <w:rFonts w:ascii="Calibri" w:hAnsi="Calibri" w:cs="Calibri"/>
          <w:b/>
          <w:bCs/>
          <w:noProof/>
          <w:color w:val="000000"/>
          <w:szCs w:val="22"/>
          <w:lang w:val="ru-RU" w:eastAsia="ru-RU"/>
        </w:rPr>
        <w:drawing>
          <wp:inline distT="0" distB="0" distL="0" distR="0">
            <wp:extent cx="2649220" cy="2935605"/>
            <wp:effectExtent l="0" t="0" r="2540" b="5715"/>
            <wp:docPr id="20496983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98394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293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12B3" w:rsidRDefault="002E12B3">
      <w:pPr>
        <w:rPr>
          <w:lang w:val="uk-UA"/>
        </w:rPr>
      </w:pPr>
    </w:p>
    <w:p w:rsidR="002E12B3" w:rsidRPr="001322D9" w:rsidRDefault="00B20766">
      <w:pPr>
        <w:spacing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 xml:space="preserve">Для того щоб визначити свій “вхід” в кваліфікацію, необхідно перевірити інформацію через сервіс </w:t>
      </w:r>
      <w:hyperlink r:id="rId12" w:tgtFrame="_blank" w:tooltip="https://www.aicpa-cima.com/exemption-calculator/educational" w:history="1">
        <w:r>
          <w:rPr>
            <w:rStyle w:val="a3"/>
            <w:rFonts w:ascii="Calibri" w:hAnsi="Calibri" w:cs="Calibri"/>
            <w:color w:val="1155CC"/>
            <w:szCs w:val="22"/>
          </w:rPr>
          <w:t>Exemption</w:t>
        </w:r>
        <w:r w:rsidRPr="001322D9">
          <w:rPr>
            <w:rStyle w:val="a3"/>
            <w:rFonts w:ascii="Calibri" w:hAnsi="Calibri" w:cs="Calibri"/>
            <w:color w:val="1155CC"/>
            <w:szCs w:val="22"/>
            <w:lang w:val="uk-UA"/>
          </w:rPr>
          <w:t xml:space="preserve"> </w:t>
        </w:r>
        <w:r>
          <w:rPr>
            <w:rStyle w:val="a3"/>
            <w:rFonts w:ascii="Calibri" w:hAnsi="Calibri" w:cs="Calibri"/>
            <w:color w:val="1155CC"/>
            <w:szCs w:val="22"/>
          </w:rPr>
          <w:t>Calculator</w:t>
        </w:r>
      </w:hyperlink>
      <w:r>
        <w:rPr>
          <w:rFonts w:ascii="Calibri" w:hAnsi="Calibri" w:cs="Calibri"/>
          <w:color w:val="000000"/>
          <w:szCs w:val="22"/>
          <w:lang w:val="uk-UA"/>
        </w:rPr>
        <w:t xml:space="preserve"> на сайті </w:t>
      </w:r>
      <w:r>
        <w:rPr>
          <w:rFonts w:ascii="Calibri" w:hAnsi="Calibri" w:cs="Calibri"/>
          <w:color w:val="000000"/>
          <w:szCs w:val="22"/>
        </w:rPr>
        <w:t>AICPA</w:t>
      </w:r>
      <w:r w:rsidRPr="001322D9">
        <w:rPr>
          <w:rFonts w:ascii="Calibri" w:hAnsi="Calibri" w:cs="Calibri"/>
          <w:color w:val="000000"/>
          <w:szCs w:val="22"/>
          <w:lang w:val="uk-UA"/>
        </w:rPr>
        <w:t>&amp;</w:t>
      </w:r>
      <w:r>
        <w:rPr>
          <w:rFonts w:ascii="Calibri" w:hAnsi="Calibri" w:cs="Calibri"/>
          <w:color w:val="000000"/>
          <w:szCs w:val="22"/>
        </w:rPr>
        <w:t>CIMA</w:t>
      </w:r>
      <w:r w:rsidRPr="001322D9">
        <w:rPr>
          <w:rFonts w:ascii="Calibri" w:hAnsi="Calibri" w:cs="Calibri"/>
          <w:color w:val="000000"/>
          <w:szCs w:val="22"/>
          <w:lang w:val="uk-UA"/>
        </w:rPr>
        <w:t>.</w:t>
      </w:r>
    </w:p>
    <w:p w:rsidR="002E12B3" w:rsidRPr="001322D9" w:rsidRDefault="002E12B3">
      <w:pPr>
        <w:spacing w:line="276" w:lineRule="auto"/>
        <w:jc w:val="both"/>
        <w:rPr>
          <w:rFonts w:ascii="Calibri" w:hAnsi="Calibri" w:cs="Calibri"/>
          <w:color w:val="000000"/>
          <w:sz w:val="10"/>
          <w:szCs w:val="10"/>
          <w:lang w:val="uk-UA"/>
        </w:rPr>
      </w:pPr>
    </w:p>
    <w:p w:rsidR="002E12B3" w:rsidRDefault="00B20766" w:rsidP="001322D9">
      <w:pPr>
        <w:spacing w:afterLines="50" w:after="120"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>- Оберіть відповідь “</w:t>
      </w:r>
      <w:r>
        <w:rPr>
          <w:rFonts w:ascii="Calibri" w:hAnsi="Calibri" w:cs="Calibri"/>
          <w:color w:val="000000"/>
          <w:szCs w:val="22"/>
        </w:rPr>
        <w:t>Yes</w:t>
      </w:r>
      <w:r>
        <w:rPr>
          <w:rFonts w:ascii="Calibri" w:hAnsi="Calibri" w:cs="Calibri"/>
          <w:color w:val="000000"/>
          <w:szCs w:val="22"/>
          <w:lang w:val="uk-UA"/>
        </w:rPr>
        <w:t>” на питання “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Do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you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have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any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educat</w:t>
      </w:r>
      <w:r>
        <w:rPr>
          <w:rFonts w:ascii="Calibri" w:hAnsi="Calibri" w:cs="Calibri"/>
          <w:color w:val="000000"/>
          <w:szCs w:val="22"/>
          <w:lang w:val="uk-UA"/>
        </w:rPr>
        <w:t>ional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qualifications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>?”</w:t>
      </w:r>
    </w:p>
    <w:p w:rsidR="002E12B3" w:rsidRDefault="00B20766" w:rsidP="001322D9">
      <w:pPr>
        <w:spacing w:afterLines="50" w:after="120"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>- Далі оберіть Ваш університет за ключовими словами, наприклад: “</w:t>
      </w:r>
      <w:proofErr w:type="spellStart"/>
      <w:r>
        <w:rPr>
          <w:rFonts w:ascii="Calibri" w:hAnsi="Calibri" w:cs="Calibri"/>
          <w:color w:val="000000"/>
          <w:szCs w:val="22"/>
        </w:rPr>
        <w:t>Odesa</w:t>
      </w:r>
      <w:proofErr w:type="spellEnd"/>
      <w:r w:rsidRPr="001322D9">
        <w:rPr>
          <w:rFonts w:ascii="Calibri" w:hAnsi="Calibri" w:cs="Calibri"/>
          <w:color w:val="000000"/>
          <w:szCs w:val="22"/>
          <w:lang w:val="ru-RU"/>
        </w:rPr>
        <w:t>”, “</w:t>
      </w:r>
      <w:r>
        <w:rPr>
          <w:rFonts w:ascii="Calibri" w:hAnsi="Calibri" w:cs="Calibri"/>
          <w:color w:val="000000"/>
          <w:szCs w:val="22"/>
        </w:rPr>
        <w:t>State</w:t>
      </w:r>
      <w:r w:rsidRPr="001322D9">
        <w:rPr>
          <w:rFonts w:ascii="Calibri" w:hAnsi="Calibri" w:cs="Calibri"/>
          <w:color w:val="000000"/>
          <w:szCs w:val="22"/>
          <w:lang w:val="ru-RU"/>
        </w:rPr>
        <w:t xml:space="preserve"> </w:t>
      </w:r>
      <w:r>
        <w:rPr>
          <w:rFonts w:ascii="Calibri" w:hAnsi="Calibri" w:cs="Calibri"/>
          <w:color w:val="000000"/>
          <w:szCs w:val="22"/>
        </w:rPr>
        <w:t>Tax</w:t>
      </w:r>
      <w:r w:rsidRPr="001322D9">
        <w:rPr>
          <w:rFonts w:ascii="Calibri" w:hAnsi="Calibri" w:cs="Calibri"/>
          <w:color w:val="000000"/>
          <w:szCs w:val="22"/>
          <w:lang w:val="ru-RU"/>
        </w:rPr>
        <w:t xml:space="preserve">” </w:t>
      </w:r>
      <w:r>
        <w:rPr>
          <w:rFonts w:ascii="Calibri" w:hAnsi="Calibri" w:cs="Calibri"/>
          <w:color w:val="000000"/>
          <w:szCs w:val="22"/>
          <w:lang w:val="uk-UA"/>
        </w:rPr>
        <w:t>тощо.</w:t>
      </w:r>
    </w:p>
    <w:p w:rsidR="002E12B3" w:rsidRDefault="00B20766" w:rsidP="001322D9">
      <w:pPr>
        <w:spacing w:afterLines="50" w:after="120"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>- В наступному рядку оберіть свій кваліфікаційний рівень (бакалавр, магістр, а краще “</w:t>
      </w:r>
      <w:r>
        <w:rPr>
          <w:rFonts w:ascii="Calibri" w:hAnsi="Calibri" w:cs="Calibri"/>
          <w:color w:val="000000"/>
          <w:szCs w:val="22"/>
        </w:rPr>
        <w:t>All</w:t>
      </w:r>
      <w:r w:rsidRPr="001322D9">
        <w:rPr>
          <w:rFonts w:ascii="Calibri" w:hAnsi="Calibri" w:cs="Calibri"/>
          <w:color w:val="000000"/>
          <w:szCs w:val="22"/>
          <w:lang w:val="ru-RU"/>
        </w:rPr>
        <w:t>”)</w:t>
      </w:r>
      <w:r>
        <w:rPr>
          <w:rFonts w:ascii="Calibri" w:hAnsi="Calibri" w:cs="Calibri"/>
          <w:color w:val="000000"/>
          <w:szCs w:val="22"/>
          <w:lang w:val="uk-UA"/>
        </w:rPr>
        <w:t xml:space="preserve">. </w:t>
      </w:r>
    </w:p>
    <w:p w:rsidR="002E12B3" w:rsidRDefault="00B20766" w:rsidP="001322D9">
      <w:pPr>
        <w:spacing w:afterLines="50" w:after="120"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>- Серед наданих акредитованих програм оберіть св</w:t>
      </w:r>
      <w:r>
        <w:rPr>
          <w:rFonts w:ascii="Calibri" w:hAnsi="Calibri" w:cs="Calibri"/>
          <w:color w:val="000000"/>
          <w:szCs w:val="22"/>
          <w:lang w:val="uk-UA"/>
        </w:rPr>
        <w:t>ою, наприклад: “</w:t>
      </w:r>
      <w:r>
        <w:rPr>
          <w:rFonts w:ascii="Calibri" w:hAnsi="Calibri" w:cs="Calibri"/>
          <w:color w:val="000000"/>
          <w:szCs w:val="22"/>
        </w:rPr>
        <w:t>B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achelor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in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Accounting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,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Tax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Audit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and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Business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Analytics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>”</w:t>
      </w:r>
    </w:p>
    <w:p w:rsidR="002E12B3" w:rsidRPr="001322D9" w:rsidRDefault="00B20766" w:rsidP="001322D9">
      <w:pPr>
        <w:spacing w:afterLines="50" w:after="120"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>- Вкажіть рік випуску і натисніть “</w:t>
      </w:r>
      <w:r>
        <w:rPr>
          <w:rFonts w:ascii="Calibri" w:hAnsi="Calibri" w:cs="Calibri"/>
          <w:color w:val="000000"/>
          <w:szCs w:val="22"/>
        </w:rPr>
        <w:t>Next</w:t>
      </w:r>
      <w:r w:rsidRPr="001322D9">
        <w:rPr>
          <w:rFonts w:ascii="Calibri" w:hAnsi="Calibri" w:cs="Calibri"/>
          <w:color w:val="000000"/>
          <w:szCs w:val="22"/>
          <w:lang w:val="uk-UA"/>
        </w:rPr>
        <w:t>”</w:t>
      </w:r>
    </w:p>
    <w:p w:rsidR="002E12B3" w:rsidRDefault="00B20766" w:rsidP="001322D9">
      <w:pPr>
        <w:spacing w:afterLines="50" w:after="120"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 w:rsidRPr="001322D9">
        <w:rPr>
          <w:rFonts w:ascii="Calibri" w:hAnsi="Calibri" w:cs="Calibri"/>
          <w:color w:val="000000"/>
          <w:szCs w:val="22"/>
          <w:lang w:val="ru-RU"/>
        </w:rPr>
        <w:t xml:space="preserve">- </w:t>
      </w:r>
      <w:r>
        <w:rPr>
          <w:rFonts w:ascii="Calibri" w:hAnsi="Calibri" w:cs="Calibri"/>
          <w:color w:val="000000"/>
          <w:szCs w:val="22"/>
          <w:lang w:val="uk-UA"/>
        </w:rPr>
        <w:t xml:space="preserve">Вкажіть, чи є у вас професійний чи викладацький досвід (він може бути “0”, якщо </w:t>
      </w:r>
      <w:proofErr w:type="gramStart"/>
      <w:r>
        <w:rPr>
          <w:rFonts w:ascii="Calibri" w:hAnsi="Calibri" w:cs="Calibri"/>
          <w:color w:val="000000"/>
          <w:szCs w:val="22"/>
          <w:lang w:val="uk-UA"/>
        </w:rPr>
        <w:t>ви т</w:t>
      </w:r>
      <w:proofErr w:type="gramEnd"/>
      <w:r>
        <w:rPr>
          <w:rFonts w:ascii="Calibri" w:hAnsi="Calibri" w:cs="Calibri"/>
          <w:color w:val="000000"/>
          <w:szCs w:val="22"/>
          <w:lang w:val="uk-UA"/>
        </w:rPr>
        <w:t>ільки закінчили університет)</w:t>
      </w:r>
    </w:p>
    <w:p w:rsidR="002E12B3" w:rsidRPr="001322D9" w:rsidRDefault="00B20766" w:rsidP="001322D9">
      <w:pPr>
        <w:spacing w:afterLines="50" w:after="120" w:line="276" w:lineRule="auto"/>
        <w:jc w:val="both"/>
        <w:rPr>
          <w:rFonts w:ascii="Calibri" w:hAnsi="Calibri" w:cs="Calibri"/>
          <w:color w:val="000000"/>
          <w:szCs w:val="22"/>
          <w:lang w:val="ru-RU"/>
        </w:rPr>
      </w:pPr>
      <w:r>
        <w:rPr>
          <w:rFonts w:ascii="Calibri" w:hAnsi="Calibri" w:cs="Calibri"/>
          <w:color w:val="000000"/>
          <w:szCs w:val="22"/>
          <w:lang w:val="uk-UA"/>
        </w:rPr>
        <w:t>- Вкажіть Вашу локацію, на</w:t>
      </w:r>
      <w:r>
        <w:rPr>
          <w:rFonts w:ascii="Calibri" w:hAnsi="Calibri" w:cs="Calibri"/>
          <w:color w:val="000000"/>
          <w:szCs w:val="22"/>
          <w:lang w:val="uk-UA"/>
        </w:rPr>
        <w:t xml:space="preserve">приклад: </w:t>
      </w:r>
      <w:r w:rsidRPr="001322D9">
        <w:rPr>
          <w:rFonts w:ascii="Calibri" w:hAnsi="Calibri" w:cs="Calibri"/>
          <w:color w:val="000000"/>
          <w:szCs w:val="22"/>
          <w:lang w:val="ru-RU"/>
        </w:rPr>
        <w:t>“</w:t>
      </w:r>
      <w:r>
        <w:rPr>
          <w:rFonts w:ascii="Calibri" w:hAnsi="Calibri" w:cs="Calibri"/>
          <w:color w:val="000000"/>
          <w:szCs w:val="22"/>
        </w:rPr>
        <w:t>Ukraine</w:t>
      </w:r>
      <w:r w:rsidRPr="001322D9">
        <w:rPr>
          <w:rFonts w:ascii="Calibri" w:hAnsi="Calibri" w:cs="Calibri"/>
          <w:color w:val="000000"/>
          <w:szCs w:val="22"/>
          <w:lang w:val="ru-RU"/>
        </w:rPr>
        <w:t>”</w:t>
      </w:r>
    </w:p>
    <w:p w:rsidR="002E12B3" w:rsidRDefault="00B20766" w:rsidP="001322D9">
      <w:pPr>
        <w:spacing w:afterLines="50" w:after="120"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>Програма “розрахує” точку Вашого входу в кваліфікацію, тобто які іспити вам зараховуються автоматично і з якого іспиту ви маєте розпочати шлях до звання “Член СІМА” (синонім “</w:t>
      </w:r>
      <w:r>
        <w:rPr>
          <w:rFonts w:ascii="Calibri" w:hAnsi="Calibri" w:cs="Calibri"/>
          <w:color w:val="000000"/>
          <w:szCs w:val="22"/>
        </w:rPr>
        <w:t>CGMA</w:t>
      </w:r>
      <w:r w:rsidRPr="001322D9">
        <w:rPr>
          <w:rFonts w:ascii="Calibri" w:hAnsi="Calibri" w:cs="Calibri"/>
          <w:color w:val="000000"/>
          <w:szCs w:val="22"/>
          <w:lang w:val="ru-RU"/>
        </w:rPr>
        <w:t>”</w:t>
      </w:r>
      <w:r>
        <w:rPr>
          <w:rFonts w:ascii="Calibri" w:hAnsi="Calibri" w:cs="Calibri"/>
          <w:color w:val="000000"/>
          <w:szCs w:val="22"/>
          <w:lang w:val="uk-UA"/>
        </w:rPr>
        <w:t>).</w:t>
      </w:r>
    </w:p>
    <w:p w:rsidR="002E12B3" w:rsidRDefault="00B20766" w:rsidP="001322D9">
      <w:pPr>
        <w:spacing w:afterLines="50" w:after="120" w:line="276" w:lineRule="auto"/>
        <w:jc w:val="both"/>
      </w:pPr>
      <w:r>
        <w:rPr>
          <w:rFonts w:ascii="Calibri" w:hAnsi="Calibri" w:cs="Calibri"/>
          <w:color w:val="000000"/>
          <w:szCs w:val="22"/>
          <w:lang w:val="uk-UA"/>
        </w:rPr>
        <w:t xml:space="preserve">Отже випускник </w:t>
      </w:r>
      <w:r>
        <w:rPr>
          <w:rFonts w:ascii="Calibri" w:hAnsi="Calibri" w:cs="Calibri"/>
          <w:color w:val="000000"/>
          <w:szCs w:val="22"/>
        </w:rPr>
        <w:t xml:space="preserve">State Tax </w:t>
      </w:r>
      <w:proofErr w:type="spellStart"/>
      <w:r>
        <w:rPr>
          <w:rFonts w:ascii="Calibri" w:hAnsi="Calibri" w:cs="Calibri"/>
          <w:color w:val="000000"/>
          <w:szCs w:val="22"/>
        </w:rPr>
        <w:t>Univercity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спеціальності “</w:t>
      </w:r>
      <w:r>
        <w:rPr>
          <w:rFonts w:ascii="Calibri" w:hAnsi="Calibri" w:cs="Calibri"/>
          <w:color w:val="000000"/>
          <w:szCs w:val="22"/>
        </w:rPr>
        <w:t>B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ac</w:t>
      </w:r>
      <w:r>
        <w:rPr>
          <w:rFonts w:ascii="Calibri" w:hAnsi="Calibri" w:cs="Calibri"/>
          <w:color w:val="000000"/>
          <w:szCs w:val="22"/>
          <w:lang w:val="uk-UA"/>
        </w:rPr>
        <w:t>helor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in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Accounting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,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Tax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Audit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and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Business</w:t>
      </w:r>
      <w:proofErr w:type="spellEnd"/>
      <w:r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uk-UA"/>
        </w:rPr>
        <w:t>Analytics</w:t>
      </w:r>
      <w:proofErr w:type="spellEnd"/>
      <w:r>
        <w:rPr>
          <w:rFonts w:ascii="Calibri" w:hAnsi="Calibri" w:cs="Calibri"/>
          <w:color w:val="000000"/>
          <w:szCs w:val="22"/>
        </w:rPr>
        <w:t xml:space="preserve">” </w:t>
      </w:r>
      <w:r>
        <w:rPr>
          <w:rFonts w:ascii="Calibri" w:hAnsi="Calibri" w:cs="Calibri"/>
          <w:color w:val="000000"/>
          <w:szCs w:val="22"/>
          <w:lang w:val="uk-UA"/>
        </w:rPr>
        <w:t xml:space="preserve">розпочинає з </w:t>
      </w:r>
      <w:r>
        <w:rPr>
          <w:rFonts w:ascii="Calibri" w:hAnsi="Calibri" w:cs="Calibri"/>
          <w:color w:val="000000"/>
          <w:szCs w:val="22"/>
        </w:rPr>
        <w:t>Management OT</w:t>
      </w:r>
      <w:r>
        <w:rPr>
          <w:rFonts w:ascii="Calibri" w:hAnsi="Calibri" w:cs="Calibri"/>
          <w:color w:val="000000"/>
          <w:szCs w:val="22"/>
          <w:lang w:val="uk-UA"/>
        </w:rPr>
        <w:t>:</w:t>
      </w:r>
    </w:p>
    <w:p w:rsidR="002E12B3" w:rsidRDefault="00B20766" w:rsidP="001322D9">
      <w:pPr>
        <w:spacing w:afterLines="50" w:after="120" w:line="276" w:lineRule="auto"/>
        <w:jc w:val="center"/>
      </w:pPr>
      <w:r>
        <w:rPr>
          <w:noProof/>
          <w:lang w:val="ru-RU" w:eastAsia="ru-RU"/>
        </w:rPr>
        <w:drawing>
          <wp:inline distT="0" distB="0" distL="114300" distR="114300">
            <wp:extent cx="1672590" cy="962025"/>
            <wp:effectExtent l="0" t="0" r="3810" b="13335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2B3" w:rsidRDefault="00B20766" w:rsidP="001322D9">
      <w:pPr>
        <w:spacing w:afterLines="50" w:after="120"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</w:rPr>
        <w:lastRenderedPageBreak/>
        <w:t>OT</w:t>
      </w:r>
      <w:r>
        <w:rPr>
          <w:rFonts w:ascii="Calibri" w:hAnsi="Calibri" w:cs="Calibri"/>
          <w:color w:val="000000"/>
          <w:szCs w:val="22"/>
          <w:lang w:val="uk-UA"/>
        </w:rPr>
        <w:t xml:space="preserve"> означає “тести”, тобто з іспитів-тестів Е2, Р2, </w:t>
      </w:r>
      <w:r>
        <w:rPr>
          <w:rFonts w:ascii="Calibri" w:hAnsi="Calibri" w:cs="Calibri"/>
          <w:color w:val="000000"/>
          <w:szCs w:val="22"/>
        </w:rPr>
        <w:t>F</w:t>
      </w:r>
      <w:r w:rsidRPr="001322D9">
        <w:rPr>
          <w:rFonts w:ascii="Calibri" w:hAnsi="Calibri" w:cs="Calibri"/>
          <w:color w:val="000000"/>
          <w:szCs w:val="22"/>
          <w:lang w:val="ru-RU"/>
        </w:rPr>
        <w:t>2</w:t>
      </w:r>
      <w:r>
        <w:rPr>
          <w:rFonts w:ascii="Calibri" w:hAnsi="Calibri" w:cs="Calibri"/>
          <w:color w:val="000000"/>
          <w:szCs w:val="22"/>
          <w:lang w:val="uk-UA"/>
        </w:rPr>
        <w:t>:</w:t>
      </w:r>
    </w:p>
    <w:p w:rsidR="002E12B3" w:rsidRDefault="002E12B3" w:rsidP="001322D9">
      <w:pPr>
        <w:spacing w:afterLines="50" w:after="120" w:line="276" w:lineRule="auto"/>
        <w:rPr>
          <w:lang w:val="uk-UA"/>
        </w:rPr>
      </w:pPr>
    </w:p>
    <w:p w:rsidR="002E12B3" w:rsidRDefault="00B20766">
      <w:pPr>
        <w:spacing w:line="276" w:lineRule="auto"/>
        <w:jc w:val="center"/>
        <w:rPr>
          <w:rFonts w:ascii="Calibri" w:hAnsi="Calibri" w:cs="Calibri"/>
          <w:color w:val="000000"/>
          <w:szCs w:val="22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1529715</wp:posOffset>
                </wp:positionV>
                <wp:extent cx="603250" cy="75565"/>
                <wp:effectExtent l="38735" t="15240" r="43815" b="6159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4415" y="2976880"/>
                          <a:ext cx="6032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3" type="#_x0000_t13" style="position:absolute;left:0pt;margin-left:127.45pt;margin-top:120.45pt;height:5.95pt;width:47.5pt;z-index:251659264;v-text-anchor:middle;mso-width-relative:page;mso-height-relative:page;" fillcolor="#3F80CE [3216]" filled="t" stroked="t" coordsize="21600,21600" o:gfxdata="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CzUa4L2AAAAAsBAAAPAAAAAAAAAAEAIAAAACIAAABkcnMvZG93bnJl&#10;di54bWxQSwECFAAUAAAACACHTuJAzODk4FMDAAARBwAADgAAAAAAAAABACAAAAAnAQAAZHJzL2Uy&#10;b0RvYy54bWxQSwUGAAAAAAYABgBZAQAA7AYAAAAA&#10;" adj="20248,5400">
                <v:fill type="gradient" on="t" color2="#9BC1FF [3216]" angle="180" focus="100%" focussize="0,0" rotate="t">
                  <o:fill type="gradientUnscaled" v:ext="backwardCompatible"/>
                </v:fill>
                <v:stroke color="#4A7EBB [3204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/>
          <w:szCs w:val="22"/>
          <w:lang w:val="ru-RU" w:eastAsia="ru-RU"/>
        </w:rPr>
        <w:drawing>
          <wp:inline distT="0" distB="0" distL="0" distR="0">
            <wp:extent cx="2293620" cy="2541905"/>
            <wp:effectExtent l="0" t="0" r="7620" b="317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54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2B3" w:rsidRDefault="002E12B3">
      <w:pPr>
        <w:spacing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</w:p>
    <w:p w:rsidR="002E12B3" w:rsidRDefault="00B20766">
      <w:pPr>
        <w:spacing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>Натисніть на “</w:t>
      </w:r>
      <w:r>
        <w:rPr>
          <w:rFonts w:ascii="Calibri" w:hAnsi="Calibri" w:cs="Calibri"/>
          <w:color w:val="000000"/>
          <w:szCs w:val="22"/>
        </w:rPr>
        <w:t>See</w:t>
      </w:r>
      <w:r w:rsidRPr="001322D9">
        <w:rPr>
          <w:rFonts w:ascii="Calibri" w:hAnsi="Calibri" w:cs="Calibri"/>
          <w:color w:val="000000"/>
          <w:szCs w:val="22"/>
          <w:lang w:val="uk-UA"/>
        </w:rPr>
        <w:t xml:space="preserve"> </w:t>
      </w:r>
      <w:r>
        <w:rPr>
          <w:rFonts w:ascii="Calibri" w:hAnsi="Calibri" w:cs="Calibri"/>
          <w:color w:val="000000"/>
          <w:szCs w:val="22"/>
        </w:rPr>
        <w:t>my</w:t>
      </w:r>
      <w:r w:rsidRPr="001322D9">
        <w:rPr>
          <w:rFonts w:ascii="Calibri" w:hAnsi="Calibri" w:cs="Calibri"/>
          <w:color w:val="000000"/>
          <w:szCs w:val="22"/>
          <w:lang w:val="uk-UA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</w:rPr>
        <w:t>exeptions</w:t>
      </w:r>
      <w:proofErr w:type="spellEnd"/>
      <w:r w:rsidRPr="001322D9">
        <w:rPr>
          <w:rFonts w:ascii="Calibri" w:hAnsi="Calibri" w:cs="Calibri"/>
          <w:color w:val="000000"/>
          <w:szCs w:val="22"/>
          <w:lang w:val="uk-UA"/>
        </w:rPr>
        <w:t xml:space="preserve">” - </w:t>
      </w:r>
      <w:r>
        <w:rPr>
          <w:rFonts w:ascii="Calibri" w:hAnsi="Calibri" w:cs="Calibri"/>
          <w:color w:val="000000"/>
          <w:szCs w:val="22"/>
          <w:lang w:val="uk-UA"/>
        </w:rPr>
        <w:t>Вам вже зараховано 8 іспитів з 16 можливих!</w:t>
      </w:r>
    </w:p>
    <w:p w:rsidR="002E12B3" w:rsidRDefault="00B20766">
      <w:pPr>
        <w:spacing w:line="276" w:lineRule="auto"/>
        <w:jc w:val="center"/>
      </w:pPr>
      <w:r>
        <w:rPr>
          <w:noProof/>
          <w:lang w:val="ru-RU" w:eastAsia="ru-RU"/>
        </w:rPr>
        <w:drawing>
          <wp:inline distT="0" distB="0" distL="114300" distR="114300">
            <wp:extent cx="3305810" cy="2112010"/>
            <wp:effectExtent l="0" t="0" r="1270" b="635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5810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2B3" w:rsidRDefault="002E12B3">
      <w:pPr>
        <w:spacing w:line="276" w:lineRule="auto"/>
        <w:jc w:val="center"/>
      </w:pPr>
    </w:p>
    <w:p w:rsidR="002E12B3" w:rsidRDefault="00B20766">
      <w:pPr>
        <w:spacing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>Варіанти підготовки до іспитів</w:t>
      </w:r>
      <w:r>
        <w:rPr>
          <w:rFonts w:ascii="Calibri" w:hAnsi="Calibri" w:cs="Calibri"/>
          <w:color w:val="000000"/>
          <w:szCs w:val="22"/>
          <w:lang w:val="uk-UA"/>
        </w:rPr>
        <w:t xml:space="preserve"> СІМА:</w:t>
      </w:r>
    </w:p>
    <w:p w:rsidR="002E12B3" w:rsidRDefault="00B20766">
      <w:pPr>
        <w:spacing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>- самостійно (підручники)</w:t>
      </w:r>
    </w:p>
    <w:p w:rsidR="002E12B3" w:rsidRDefault="00B20766">
      <w:pPr>
        <w:spacing w:line="276" w:lineRule="auto"/>
        <w:jc w:val="both"/>
        <w:rPr>
          <w:rFonts w:ascii="Calibri" w:hAnsi="Calibri" w:cs="Calibri"/>
          <w:color w:val="000000"/>
          <w:szCs w:val="22"/>
          <w:lang w:val="ru-RU"/>
        </w:rPr>
      </w:pPr>
      <w:r>
        <w:rPr>
          <w:rFonts w:ascii="Calibri" w:hAnsi="Calibri" w:cs="Calibri"/>
          <w:color w:val="000000"/>
          <w:szCs w:val="22"/>
          <w:lang w:val="uk-UA"/>
        </w:rPr>
        <w:t xml:space="preserve">- самостійно ( на сайті </w:t>
      </w:r>
      <w:hyperlink r:id="rId15" w:history="1">
        <w:r>
          <w:rPr>
            <w:rStyle w:val="a4"/>
            <w:rFonts w:ascii="Calibri" w:hAnsi="Calibri" w:cs="Calibri"/>
            <w:szCs w:val="22"/>
            <w:lang w:val="uk-UA"/>
          </w:rPr>
          <w:t>https://www.aicpa-cima.com</w:t>
        </w:r>
      </w:hyperlink>
      <w:r>
        <w:rPr>
          <w:rFonts w:ascii="Calibri" w:hAnsi="Calibri" w:cs="Calibri"/>
          <w:color w:val="000000"/>
          <w:szCs w:val="22"/>
          <w:lang w:val="ru-RU"/>
        </w:rPr>
        <w:t>)</w:t>
      </w:r>
    </w:p>
    <w:p w:rsidR="002E12B3" w:rsidRDefault="00B20766">
      <w:pPr>
        <w:spacing w:line="276" w:lineRule="auto"/>
        <w:jc w:val="both"/>
        <w:rPr>
          <w:rFonts w:ascii="Calibri" w:hAnsi="Calibri" w:cs="Calibri"/>
          <w:color w:val="000000"/>
          <w:szCs w:val="22"/>
          <w:lang w:val="ru-RU"/>
        </w:rPr>
      </w:pPr>
      <w:r>
        <w:rPr>
          <w:rFonts w:ascii="Calibri" w:hAnsi="Calibri" w:cs="Calibri"/>
          <w:color w:val="000000"/>
          <w:szCs w:val="22"/>
          <w:lang w:val="ru-RU"/>
        </w:rPr>
        <w:t xml:space="preserve">- </w:t>
      </w:r>
      <w:proofErr w:type="spellStart"/>
      <w:r>
        <w:rPr>
          <w:rFonts w:ascii="Calibri" w:hAnsi="Calibri" w:cs="Calibri"/>
          <w:color w:val="000000"/>
          <w:szCs w:val="22"/>
          <w:lang w:val="ru-RU"/>
        </w:rPr>
        <w:t>провайдери</w:t>
      </w:r>
      <w:proofErr w:type="spellEnd"/>
      <w:r>
        <w:rPr>
          <w:rFonts w:ascii="Calibri" w:hAnsi="Calibri" w:cs="Calibri"/>
          <w:color w:val="000000"/>
          <w:szCs w:val="22"/>
          <w:lang w:val="ru-RU"/>
        </w:rPr>
        <w:t xml:space="preserve"> (АТС </w:t>
      </w:r>
      <w:hyperlink r:id="rId16" w:history="1">
        <w:r>
          <w:rPr>
            <w:rStyle w:val="a4"/>
            <w:rFonts w:ascii="Calibri" w:hAnsi="Calibri"/>
            <w:szCs w:val="22"/>
            <w:lang w:val="ru-RU"/>
          </w:rPr>
          <w:t>https://atc-global.com/uk/courses/cima</w:t>
        </w:r>
      </w:hyperlink>
      <w:r>
        <w:rPr>
          <w:rFonts w:ascii="Calibri" w:hAnsi="Calibri" w:cs="Calibri"/>
          <w:color w:val="000000"/>
          <w:szCs w:val="22"/>
          <w:lang w:val="ru-RU"/>
        </w:rPr>
        <w:t>)</w:t>
      </w:r>
    </w:p>
    <w:p w:rsidR="002E12B3" w:rsidRDefault="002E12B3">
      <w:pPr>
        <w:spacing w:line="276" w:lineRule="auto"/>
        <w:jc w:val="both"/>
        <w:rPr>
          <w:rFonts w:ascii="Calibri" w:hAnsi="Calibri" w:cs="Calibri"/>
          <w:color w:val="000000"/>
          <w:szCs w:val="22"/>
          <w:lang w:val="ru-RU"/>
        </w:rPr>
      </w:pPr>
    </w:p>
    <w:p w:rsidR="002E12B3" w:rsidRDefault="00B20766">
      <w:pPr>
        <w:spacing w:line="276" w:lineRule="auto"/>
        <w:jc w:val="center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b/>
          <w:bCs/>
          <w:color w:val="000000"/>
          <w:szCs w:val="22"/>
          <w:lang w:val="ru-RU"/>
        </w:rPr>
        <w:t xml:space="preserve">До </w:t>
      </w:r>
      <w:proofErr w:type="spellStart"/>
      <w:r>
        <w:rPr>
          <w:rFonts w:ascii="Calibri" w:hAnsi="Calibri" w:cs="Calibri"/>
          <w:b/>
          <w:bCs/>
          <w:color w:val="000000"/>
          <w:szCs w:val="22"/>
          <w:lang w:val="ru-RU"/>
        </w:rPr>
        <w:t>зустр</w:t>
      </w:r>
      <w:r>
        <w:rPr>
          <w:rFonts w:ascii="Calibri" w:hAnsi="Calibri" w:cs="Calibri"/>
          <w:b/>
          <w:bCs/>
          <w:color w:val="000000"/>
          <w:szCs w:val="22"/>
          <w:lang w:val="uk-UA"/>
        </w:rPr>
        <w:t>ічі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uk-UA"/>
        </w:rPr>
        <w:t xml:space="preserve"> на програмах</w:t>
      </w:r>
      <w:proofErr w:type="gramStart"/>
      <w:r>
        <w:rPr>
          <w:rFonts w:ascii="Calibri" w:hAnsi="Calibri" w:cs="Calibri"/>
          <w:b/>
          <w:bCs/>
          <w:color w:val="000000"/>
          <w:szCs w:val="22"/>
          <w:lang w:val="uk-UA"/>
        </w:rPr>
        <w:t xml:space="preserve"> С</w:t>
      </w:r>
      <w:proofErr w:type="gramEnd"/>
      <w:r>
        <w:rPr>
          <w:rFonts w:ascii="Calibri" w:hAnsi="Calibri" w:cs="Calibri"/>
          <w:b/>
          <w:bCs/>
          <w:color w:val="000000"/>
          <w:szCs w:val="22"/>
          <w:lang w:val="uk-UA"/>
        </w:rPr>
        <w:t>ІМА!</w:t>
      </w:r>
    </w:p>
    <w:p w:rsidR="002E12B3" w:rsidRDefault="002E12B3">
      <w:pPr>
        <w:spacing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</w:p>
    <w:p w:rsidR="002E12B3" w:rsidRDefault="00B20766">
      <w:pPr>
        <w:spacing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uk-UA"/>
        </w:rPr>
        <w:t>З будь-якими питаннями звертайтесь:</w:t>
      </w:r>
    </w:p>
    <w:p w:rsidR="002E12B3" w:rsidRDefault="002E12B3">
      <w:pPr>
        <w:spacing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</w:p>
    <w:p w:rsidR="002E12B3" w:rsidRDefault="00B20766">
      <w:pPr>
        <w:pStyle w:val="ac"/>
        <w:shd w:val="clear" w:color="auto" w:fill="FFFFFF"/>
        <w:spacing w:before="0" w:beforeAutospacing="0" w:after="0" w:afterAutospacing="0" w:line="192" w:lineRule="atLeast"/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</w:pPr>
      <w:r>
        <w:rPr>
          <w:rFonts w:ascii="Calibri" w:eastAsiaTheme="minorEastAsia" w:hAnsi="Calibri" w:cs="Calibri"/>
          <w:b/>
          <w:bCs/>
          <w:color w:val="000000"/>
          <w:sz w:val="22"/>
          <w:szCs w:val="22"/>
          <w:lang w:val="uk-UA" w:eastAsia="en-US"/>
        </w:rPr>
        <w:t xml:space="preserve">Наталія </w:t>
      </w:r>
      <w:proofErr w:type="spellStart"/>
      <w:r>
        <w:rPr>
          <w:rFonts w:ascii="Calibri" w:eastAsiaTheme="minorEastAsia" w:hAnsi="Calibri" w:cs="Calibri"/>
          <w:b/>
          <w:bCs/>
          <w:color w:val="000000"/>
          <w:sz w:val="22"/>
          <w:szCs w:val="22"/>
          <w:lang w:val="uk-UA" w:eastAsia="en-US"/>
        </w:rPr>
        <w:t>Вовчук</w:t>
      </w:r>
      <w:proofErr w:type="spellEnd"/>
      <w:r>
        <w:rPr>
          <w:rFonts w:ascii="Calibri" w:eastAsiaTheme="minorEastAsia" w:hAnsi="Calibri" w:cs="Calibri"/>
          <w:b/>
          <w:bCs/>
          <w:color w:val="000000"/>
          <w:sz w:val="22"/>
          <w:szCs w:val="22"/>
          <w:lang w:val="uk-UA" w:eastAsia="en-US"/>
        </w:rPr>
        <w:t>,</w:t>
      </w:r>
      <w:r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  <w:t xml:space="preserve"> Голова представництва </w:t>
      </w:r>
      <w:r>
        <w:rPr>
          <w:rFonts w:ascii="Calibri" w:eastAsiaTheme="minorEastAsia" w:hAnsi="Calibri" w:cs="Calibri"/>
          <w:color w:val="000000"/>
          <w:sz w:val="22"/>
          <w:szCs w:val="22"/>
          <w:lang w:val="en-US" w:eastAsia="en-US"/>
        </w:rPr>
        <w:t>AICPA</w:t>
      </w:r>
      <w:r w:rsidRPr="001322D9">
        <w:rPr>
          <w:rFonts w:ascii="Calibri" w:eastAsiaTheme="minorEastAsia" w:hAnsi="Calibri" w:cs="Calibri"/>
          <w:color w:val="000000"/>
          <w:sz w:val="22"/>
          <w:szCs w:val="22"/>
          <w:lang w:val="ru-RU" w:eastAsia="en-US"/>
        </w:rPr>
        <w:t>&amp;</w:t>
      </w:r>
      <w:r>
        <w:rPr>
          <w:rFonts w:ascii="Calibri" w:eastAsiaTheme="minorEastAsia" w:hAnsi="Calibri" w:cs="Calibri"/>
          <w:color w:val="000000"/>
          <w:sz w:val="22"/>
          <w:szCs w:val="22"/>
          <w:lang w:val="en-US" w:eastAsia="en-US"/>
        </w:rPr>
        <w:t>CIMA</w:t>
      </w:r>
      <w:r w:rsidRPr="001322D9">
        <w:rPr>
          <w:rFonts w:ascii="Calibri" w:eastAsiaTheme="minorEastAsia" w:hAnsi="Calibri" w:cs="Calibri"/>
          <w:color w:val="000000"/>
          <w:sz w:val="22"/>
          <w:szCs w:val="22"/>
          <w:lang w:val="ru-RU" w:eastAsia="en-US"/>
        </w:rPr>
        <w:t xml:space="preserve"> </w:t>
      </w:r>
      <w:r>
        <w:rPr>
          <w:rFonts w:ascii="Calibri" w:eastAsiaTheme="minorEastAsia" w:hAnsi="Calibri" w:cs="Calibri"/>
          <w:color w:val="000000"/>
          <w:sz w:val="22"/>
          <w:szCs w:val="22"/>
          <w:lang w:val="ru-RU" w:eastAsia="en-US"/>
        </w:rPr>
        <w:t>у П</w:t>
      </w:r>
      <w:r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  <w:t>і</w:t>
      </w:r>
      <w:proofErr w:type="spellStart"/>
      <w:r>
        <w:rPr>
          <w:rFonts w:ascii="Calibri" w:eastAsiaTheme="minorEastAsia" w:hAnsi="Calibri" w:cs="Calibri"/>
          <w:color w:val="000000"/>
          <w:sz w:val="22"/>
          <w:szCs w:val="22"/>
          <w:lang w:val="ru-RU" w:eastAsia="en-US"/>
        </w:rPr>
        <w:t>вденно-Сх</w:t>
      </w:r>
      <w:proofErr w:type="spellEnd"/>
      <w:r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  <w:t>і</w:t>
      </w:r>
      <w:proofErr w:type="spellStart"/>
      <w:r>
        <w:rPr>
          <w:rFonts w:ascii="Calibri" w:eastAsiaTheme="minorEastAsia" w:hAnsi="Calibri" w:cs="Calibri"/>
          <w:color w:val="000000"/>
          <w:sz w:val="22"/>
          <w:szCs w:val="22"/>
          <w:lang w:val="ru-RU" w:eastAsia="en-US"/>
        </w:rPr>
        <w:t>дн</w:t>
      </w:r>
      <w:proofErr w:type="spellEnd"/>
      <w:r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  <w:t>і</w:t>
      </w:r>
      <w:r>
        <w:rPr>
          <w:rFonts w:ascii="Calibri" w:eastAsiaTheme="minorEastAsia" w:hAnsi="Calibri" w:cs="Calibri"/>
          <w:color w:val="000000"/>
          <w:sz w:val="22"/>
          <w:szCs w:val="22"/>
          <w:lang w:val="ru-RU" w:eastAsia="en-US"/>
        </w:rPr>
        <w:t xml:space="preserve">й </w:t>
      </w:r>
      <w:r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  <w:t>Є</w:t>
      </w:r>
      <w:proofErr w:type="spellStart"/>
      <w:r>
        <w:rPr>
          <w:rFonts w:ascii="Calibri" w:eastAsiaTheme="minorEastAsia" w:hAnsi="Calibri" w:cs="Calibri"/>
          <w:color w:val="000000"/>
          <w:sz w:val="22"/>
          <w:szCs w:val="22"/>
          <w:lang w:val="ru-RU" w:eastAsia="en-US"/>
        </w:rPr>
        <w:t>вроп</w:t>
      </w:r>
      <w:proofErr w:type="spellEnd"/>
      <w:r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  <w:t>і</w:t>
      </w:r>
    </w:p>
    <w:p w:rsidR="002E12B3" w:rsidRDefault="00B20766">
      <w:pPr>
        <w:pStyle w:val="ac"/>
        <w:shd w:val="clear" w:color="auto" w:fill="FFFFFF"/>
        <w:spacing w:before="0" w:beforeAutospacing="0" w:after="0" w:afterAutospacing="0"/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</w:pPr>
      <w:r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  <w:t>(+40) 768 874 040, (+38) 067</w:t>
      </w:r>
      <w:r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  <w:t xml:space="preserve"> 808 5577</w:t>
      </w:r>
    </w:p>
    <w:p w:rsidR="002E12B3" w:rsidRDefault="00B20766">
      <w:pPr>
        <w:pStyle w:val="ac"/>
        <w:shd w:val="clear" w:color="auto" w:fill="FFFFFF"/>
        <w:spacing w:before="0" w:beforeAutospacing="0" w:after="0" w:afterAutospacing="0"/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</w:pPr>
      <w:proofErr w:type="spellStart"/>
      <w:r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  <w:t> </w:t>
      </w:r>
      <w:hyperlink r:id="rId17" w:anchor="inbox/_blank" w:tgtFrame="https://mail.google.com/mail/u/0/" w:history="1">
        <w:r>
          <w:rPr>
            <w:rFonts w:ascii="Calibri" w:eastAsiaTheme="minorEastAsia" w:hAnsi="Calibri" w:cs="Calibri"/>
            <w:color w:val="000000"/>
            <w:sz w:val="22"/>
            <w:szCs w:val="22"/>
            <w:lang w:val="uk-UA" w:eastAsia="en-US"/>
          </w:rPr>
          <w:t>Nataliia.vovchu</w:t>
        </w:r>
        <w:proofErr w:type="spellEnd"/>
        <w:r>
          <w:rPr>
            <w:rFonts w:ascii="Calibri" w:eastAsiaTheme="minorEastAsia" w:hAnsi="Calibri" w:cs="Calibri"/>
            <w:color w:val="000000"/>
            <w:sz w:val="22"/>
            <w:szCs w:val="22"/>
            <w:lang w:val="uk-UA" w:eastAsia="en-US"/>
          </w:rPr>
          <w:t>k@aicpa-cima.com</w:t>
        </w:r>
      </w:hyperlink>
      <w:r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  <w:t> </w:t>
      </w:r>
    </w:p>
    <w:p w:rsidR="002E12B3" w:rsidRDefault="002E12B3">
      <w:pPr>
        <w:pStyle w:val="ac"/>
        <w:shd w:val="clear" w:color="auto" w:fill="FFFFFF"/>
        <w:spacing w:before="0" w:beforeAutospacing="0" w:after="0" w:afterAutospacing="0"/>
        <w:rPr>
          <w:rFonts w:ascii="Calibri" w:eastAsiaTheme="minorEastAsia" w:hAnsi="Calibri" w:cs="Calibri"/>
          <w:color w:val="000000"/>
          <w:sz w:val="22"/>
          <w:szCs w:val="22"/>
          <w:lang w:val="uk-UA" w:eastAsia="en-US"/>
        </w:rPr>
      </w:pPr>
    </w:p>
    <w:p w:rsidR="002E12B3" w:rsidRDefault="00B20766">
      <w:pPr>
        <w:spacing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 w:rsidRPr="001322D9">
        <w:rPr>
          <w:rFonts w:ascii="Calibri" w:hAnsi="Calibri" w:cs="Calibri"/>
          <w:b/>
          <w:bCs/>
          <w:color w:val="000000"/>
          <w:szCs w:val="22"/>
          <w:lang w:val="ru-RU" w:eastAsia="zh-CN"/>
        </w:rPr>
        <w:t>Зайцева Марина</w:t>
      </w:r>
      <w:r>
        <w:rPr>
          <w:rFonts w:ascii="Calibri" w:hAnsi="Calibri" w:cs="Calibri"/>
          <w:color w:val="000000"/>
          <w:szCs w:val="22"/>
          <w:lang w:val="uk-UA" w:eastAsia="zh-CN"/>
        </w:rPr>
        <w:t>, к</w:t>
      </w:r>
      <w:proofErr w:type="spellStart"/>
      <w:r>
        <w:rPr>
          <w:rFonts w:ascii="Calibri" w:hAnsi="Calibri" w:cs="Calibri"/>
          <w:color w:val="000000"/>
          <w:szCs w:val="22"/>
          <w:lang w:val="ru" w:eastAsia="zh-CN"/>
        </w:rPr>
        <w:t>оординатор</w:t>
      </w:r>
      <w:proofErr w:type="spellEnd"/>
      <w:r>
        <w:rPr>
          <w:rFonts w:ascii="Calibri" w:hAnsi="Calibri" w:cs="Calibri"/>
          <w:color w:val="000000"/>
          <w:szCs w:val="22"/>
          <w:lang w:val="ru" w:eastAsia="zh-CN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ru" w:eastAsia="zh-CN"/>
        </w:rPr>
        <w:t>освітніх</w:t>
      </w:r>
      <w:proofErr w:type="spellEnd"/>
      <w:r>
        <w:rPr>
          <w:rFonts w:ascii="Calibri" w:hAnsi="Calibri" w:cs="Calibri"/>
          <w:color w:val="000000"/>
          <w:szCs w:val="22"/>
          <w:lang w:val="ru" w:eastAsia="zh-CN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lang w:val="ru" w:eastAsia="zh-CN"/>
        </w:rPr>
        <w:t>проектів</w:t>
      </w:r>
      <w:proofErr w:type="spellEnd"/>
      <w:r>
        <w:rPr>
          <w:rFonts w:ascii="Calibri" w:hAnsi="Calibri" w:cs="Calibri"/>
          <w:color w:val="000000"/>
          <w:szCs w:val="22"/>
          <w:lang w:eastAsia="zh-CN"/>
        </w:rPr>
        <w:t> </w:t>
      </w:r>
    </w:p>
    <w:p w:rsidR="002E12B3" w:rsidRDefault="00B20766">
      <w:pPr>
        <w:spacing w:line="276" w:lineRule="auto"/>
        <w:jc w:val="both"/>
        <w:rPr>
          <w:rFonts w:ascii="Calibri" w:hAnsi="Calibri" w:cs="Calibri"/>
          <w:color w:val="000000"/>
          <w:szCs w:val="22"/>
          <w:lang w:val="uk-UA"/>
        </w:rPr>
      </w:pPr>
      <w:r>
        <w:rPr>
          <w:rFonts w:ascii="Calibri" w:hAnsi="Calibri" w:cs="Calibri"/>
          <w:color w:val="000000"/>
          <w:szCs w:val="22"/>
          <w:lang w:val="ru" w:eastAsia="zh-CN"/>
        </w:rPr>
        <w:t>(+38) 068 448</w:t>
      </w:r>
      <w:r>
        <w:rPr>
          <w:rFonts w:ascii="Calibri" w:hAnsi="Calibri" w:cs="Calibri"/>
          <w:color w:val="000000"/>
          <w:szCs w:val="22"/>
          <w:lang w:val="uk-UA" w:eastAsia="zh-CN"/>
        </w:rPr>
        <w:t xml:space="preserve"> </w:t>
      </w:r>
      <w:r>
        <w:rPr>
          <w:rFonts w:ascii="Calibri" w:hAnsi="Calibri" w:cs="Calibri"/>
          <w:color w:val="000000"/>
          <w:szCs w:val="22"/>
          <w:lang w:val="ru" w:eastAsia="zh-CN"/>
        </w:rPr>
        <w:t>44</w:t>
      </w:r>
      <w:r>
        <w:rPr>
          <w:rFonts w:ascii="Calibri" w:hAnsi="Calibri" w:cs="Calibri"/>
          <w:color w:val="000000"/>
          <w:szCs w:val="22"/>
          <w:lang w:val="uk-UA" w:eastAsia="zh-CN"/>
        </w:rPr>
        <w:t xml:space="preserve"> </w:t>
      </w:r>
      <w:r>
        <w:rPr>
          <w:rFonts w:ascii="Calibri" w:hAnsi="Calibri" w:cs="Calibri"/>
          <w:color w:val="000000"/>
          <w:szCs w:val="22"/>
          <w:lang w:val="ru" w:eastAsia="zh-CN"/>
        </w:rPr>
        <w:t>77, (+38) 098 427</w:t>
      </w:r>
      <w:r>
        <w:rPr>
          <w:rFonts w:ascii="Calibri" w:hAnsi="Calibri" w:cs="Calibri"/>
          <w:color w:val="000000"/>
          <w:szCs w:val="22"/>
          <w:lang w:val="uk-UA" w:eastAsia="zh-CN"/>
        </w:rPr>
        <w:t xml:space="preserve"> </w:t>
      </w:r>
      <w:r>
        <w:rPr>
          <w:rFonts w:ascii="Calibri" w:hAnsi="Calibri" w:cs="Calibri"/>
          <w:color w:val="000000"/>
          <w:szCs w:val="22"/>
          <w:lang w:val="ru" w:eastAsia="zh-CN"/>
        </w:rPr>
        <w:t>09</w:t>
      </w:r>
      <w:r>
        <w:rPr>
          <w:rFonts w:ascii="Calibri" w:hAnsi="Calibri" w:cs="Calibri"/>
          <w:color w:val="000000"/>
          <w:szCs w:val="22"/>
          <w:lang w:val="uk-UA" w:eastAsia="zh-CN"/>
        </w:rPr>
        <w:t xml:space="preserve"> </w:t>
      </w:r>
      <w:r>
        <w:rPr>
          <w:rFonts w:ascii="Calibri" w:hAnsi="Calibri" w:cs="Calibri"/>
          <w:color w:val="000000"/>
          <w:szCs w:val="22"/>
          <w:lang w:val="ru" w:eastAsia="zh-CN"/>
        </w:rPr>
        <w:t>49</w:t>
      </w:r>
    </w:p>
    <w:p w:rsidR="002E12B3" w:rsidRDefault="00B20766">
      <w:pPr>
        <w:spacing w:line="276" w:lineRule="auto"/>
        <w:jc w:val="both"/>
        <w:rPr>
          <w:rFonts w:ascii="Calibri" w:hAnsi="Calibri" w:cs="Calibri"/>
          <w:b/>
          <w:bCs/>
          <w:color w:val="000000"/>
          <w:szCs w:val="22"/>
          <w:lang w:eastAsia="en-GB"/>
        </w:rPr>
      </w:pPr>
      <w:hyperlink r:id="rId18" w:anchor="sent/_blank" w:tgtFrame="https://mail.google.com/mail/u/0/" w:history="1">
        <w:r>
          <w:rPr>
            <w:rFonts w:ascii="Calibri" w:hAnsi="Calibri" w:cs="Calibri"/>
            <w:color w:val="000000"/>
            <w:szCs w:val="22"/>
            <w:lang w:val="uk-UA"/>
          </w:rPr>
          <w:t>cimaukraine</w:t>
        </w:r>
        <w:r>
          <w:rPr>
            <w:rFonts w:ascii="Calibri" w:hAnsi="Calibri" w:cs="Calibri"/>
            <w:color w:val="000000"/>
            <w:szCs w:val="22"/>
            <w:lang w:val="ru"/>
          </w:rPr>
          <w:t>@</w:t>
        </w:r>
        <w:r>
          <w:rPr>
            <w:rFonts w:ascii="Calibri" w:hAnsi="Calibri" w:cs="Calibri"/>
            <w:color w:val="000000"/>
            <w:szCs w:val="22"/>
            <w:lang w:val="uk-UA"/>
          </w:rPr>
          <w:t>gmail</w:t>
        </w:r>
        <w:r>
          <w:rPr>
            <w:rFonts w:ascii="Calibri" w:hAnsi="Calibri" w:cs="Calibri"/>
            <w:color w:val="000000"/>
            <w:szCs w:val="22"/>
            <w:lang w:val="ru"/>
          </w:rPr>
          <w:t>.</w:t>
        </w:r>
        <w:r>
          <w:rPr>
            <w:rFonts w:ascii="Calibri" w:hAnsi="Calibri" w:cs="Calibri"/>
            <w:color w:val="000000"/>
            <w:szCs w:val="22"/>
            <w:lang w:val="uk-UA"/>
          </w:rPr>
          <w:t>com</w:t>
        </w:r>
      </w:hyperlink>
    </w:p>
    <w:sectPr w:rsidR="002E12B3">
      <w:headerReference w:type="default" r:id="rId19"/>
      <w:footerReference w:type="default" r:id="rId2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66" w:rsidRDefault="00B20766">
      <w:r>
        <w:separator/>
      </w:r>
    </w:p>
  </w:endnote>
  <w:endnote w:type="continuationSeparator" w:id="0">
    <w:p w:rsidR="00B20766" w:rsidRDefault="00B2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ＭＳ Ｐ明朝">
    <w:altName w:val="Segoe Print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2B3" w:rsidRDefault="00B20766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1282700</wp:posOffset>
              </wp:positionH>
              <wp:positionV relativeFrom="page">
                <wp:posOffset>9931400</wp:posOffset>
              </wp:positionV>
              <wp:extent cx="5219700" cy="57785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12B3" w:rsidRDefault="00B2076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30 Crown Pl, London EC2A 4ES, United Kingdom</w:t>
                          </w:r>
                        </w:p>
                        <w:p w:rsidR="002E12B3" w:rsidRDefault="00B20766">
                          <w:pPr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  <w:lang w:val="pt-BR"/>
                            </w:rPr>
                            <w:t xml:space="preserve">T: +44 (0)20 8849 2251;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pt-BR"/>
                            </w:rPr>
                            <w:t>+40 768 874 040 (Romania)</w:t>
                          </w:r>
                        </w:p>
                        <w:p w:rsidR="002E12B3" w:rsidRDefault="00B20766">
                          <w:pPr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  <w:lang w:val="pt-BR"/>
                            </w:rPr>
                            <w:t>aicpaglobal.com, cimaglobal.com, cgma.org</w:t>
                          </w:r>
                        </w:p>
                        <w:p w:rsidR="002E12B3" w:rsidRDefault="002E12B3">
                          <w:pPr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 Box 4" o:spid="_x0000_s1026" o:spt="202" type="#_x0000_t202" style="position:absolute;left:0pt;margin-left:101pt;margin-top:782pt;height:45.5pt;width:411pt;mso-position-horizontal-relative:page;mso-position-vertical-relative:page;z-index:251660288;mso-width-relative:page;mso-height-relative:page;" filled="f" stroked="f" coordsize="21600,21600" o:gfxdata="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tbm&#10;X9kAAAAOAQAADwAAAAAAAAABACAAAAAiAAAAZHJzL2Rvd25yZXYueG1sUEsBAhQAFAAAAAgAh07i&#10;QOSfMHchAgAAWgQAAA4AAAAAAAAAAQAgAAAAKAEAAGRycy9lMm9Eb2MueG1sUEsFBgAAAAAGAAYA&#10;WQEAAL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6351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30 Crown Pl, London EC2A 4ES, United Kingdom</w:t>
                    </w:r>
                  </w:p>
                  <w:p w14:paraId="352B29AA">
                    <w:pPr>
                      <w:jc w:val="center"/>
                      <w:rPr>
                        <w:rFonts w:cs="Arial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cs="Arial"/>
                        <w:sz w:val="20"/>
                        <w:szCs w:val="20"/>
                        <w:lang w:val="pt-BR"/>
                      </w:rPr>
                      <w:t>T: +44 (0)20 8849 2251; +40 768 874 040 (Romania)</w:t>
                    </w:r>
                  </w:p>
                  <w:p w14:paraId="53EA22B8">
                    <w:pPr>
                      <w:jc w:val="center"/>
                      <w:rPr>
                        <w:rFonts w:cs="Arial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cs="Arial"/>
                        <w:sz w:val="20"/>
                        <w:szCs w:val="20"/>
                        <w:lang w:val="pt-BR"/>
                      </w:rPr>
                      <w:t>aicpaglobal.com, cimaglobal.com, cgma.org</w:t>
                    </w:r>
                  </w:p>
                  <w:p w14:paraId="5842BD04">
                    <w:pPr>
                      <w:jc w:val="center"/>
                      <w:rPr>
                        <w:rFonts w:cs="Arial"/>
                        <w:sz w:val="20"/>
                        <w:szCs w:val="20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66" w:rsidRDefault="00B20766">
      <w:r>
        <w:separator/>
      </w:r>
    </w:p>
  </w:footnote>
  <w:footnote w:type="continuationSeparator" w:id="0">
    <w:p w:rsidR="00B20766" w:rsidRDefault="00B20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2B3" w:rsidRDefault="00B20766">
    <w:pPr>
      <w:pStyle w:val="a8"/>
    </w:pP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355600</wp:posOffset>
          </wp:positionH>
          <wp:positionV relativeFrom="paragraph">
            <wp:posOffset>-292100</wp:posOffset>
          </wp:positionV>
          <wp:extent cx="1576705" cy="641350"/>
          <wp:effectExtent l="0" t="0" r="444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404" cy="64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A1"/>
    <w:rsid w:val="00032B06"/>
    <w:rsid w:val="00071811"/>
    <w:rsid w:val="000801C3"/>
    <w:rsid w:val="000838C6"/>
    <w:rsid w:val="00087D71"/>
    <w:rsid w:val="000A33AD"/>
    <w:rsid w:val="000A5479"/>
    <w:rsid w:val="000B0DB6"/>
    <w:rsid w:val="000C60CB"/>
    <w:rsid w:val="000E3FB0"/>
    <w:rsid w:val="001322D9"/>
    <w:rsid w:val="00142C58"/>
    <w:rsid w:val="00144550"/>
    <w:rsid w:val="001631E2"/>
    <w:rsid w:val="00172890"/>
    <w:rsid w:val="00186F57"/>
    <w:rsid w:val="001D12A1"/>
    <w:rsid w:val="001E2112"/>
    <w:rsid w:val="002026BC"/>
    <w:rsid w:val="00203F7B"/>
    <w:rsid w:val="0023236E"/>
    <w:rsid w:val="002325AC"/>
    <w:rsid w:val="00253550"/>
    <w:rsid w:val="002825FA"/>
    <w:rsid w:val="00282C22"/>
    <w:rsid w:val="002E12B3"/>
    <w:rsid w:val="002E552F"/>
    <w:rsid w:val="002E5947"/>
    <w:rsid w:val="00300829"/>
    <w:rsid w:val="003040DF"/>
    <w:rsid w:val="00327F56"/>
    <w:rsid w:val="00346D14"/>
    <w:rsid w:val="00353748"/>
    <w:rsid w:val="003557FB"/>
    <w:rsid w:val="0036315A"/>
    <w:rsid w:val="003756FE"/>
    <w:rsid w:val="003A6B40"/>
    <w:rsid w:val="003C26B2"/>
    <w:rsid w:val="003F068D"/>
    <w:rsid w:val="0042036E"/>
    <w:rsid w:val="004325C6"/>
    <w:rsid w:val="00437224"/>
    <w:rsid w:val="004402BF"/>
    <w:rsid w:val="00440D82"/>
    <w:rsid w:val="0048594C"/>
    <w:rsid w:val="004936AE"/>
    <w:rsid w:val="004A1BF9"/>
    <w:rsid w:val="004C2EB2"/>
    <w:rsid w:val="004C2FA6"/>
    <w:rsid w:val="004C4332"/>
    <w:rsid w:val="004D2E16"/>
    <w:rsid w:val="004E3748"/>
    <w:rsid w:val="004F7872"/>
    <w:rsid w:val="00505A76"/>
    <w:rsid w:val="00517EDE"/>
    <w:rsid w:val="005302D8"/>
    <w:rsid w:val="00535284"/>
    <w:rsid w:val="00540863"/>
    <w:rsid w:val="00581B96"/>
    <w:rsid w:val="005C50D4"/>
    <w:rsid w:val="005C684F"/>
    <w:rsid w:val="00602FCA"/>
    <w:rsid w:val="00622080"/>
    <w:rsid w:val="00623484"/>
    <w:rsid w:val="00642CFE"/>
    <w:rsid w:val="00647749"/>
    <w:rsid w:val="00655132"/>
    <w:rsid w:val="006623C0"/>
    <w:rsid w:val="006D0FC9"/>
    <w:rsid w:val="006F42C0"/>
    <w:rsid w:val="0071435E"/>
    <w:rsid w:val="007175FA"/>
    <w:rsid w:val="00753C8B"/>
    <w:rsid w:val="00754A26"/>
    <w:rsid w:val="00754ACC"/>
    <w:rsid w:val="007B7E27"/>
    <w:rsid w:val="007C5CB0"/>
    <w:rsid w:val="008032A1"/>
    <w:rsid w:val="00806687"/>
    <w:rsid w:val="00806AFE"/>
    <w:rsid w:val="00827925"/>
    <w:rsid w:val="008414A2"/>
    <w:rsid w:val="00894747"/>
    <w:rsid w:val="008D3C5F"/>
    <w:rsid w:val="008E5465"/>
    <w:rsid w:val="008E7B28"/>
    <w:rsid w:val="009065F3"/>
    <w:rsid w:val="009343C1"/>
    <w:rsid w:val="00961995"/>
    <w:rsid w:val="00961FA6"/>
    <w:rsid w:val="009A3878"/>
    <w:rsid w:val="009B2990"/>
    <w:rsid w:val="00A15751"/>
    <w:rsid w:val="00A17467"/>
    <w:rsid w:val="00A722F4"/>
    <w:rsid w:val="00AA0C03"/>
    <w:rsid w:val="00AA5BA5"/>
    <w:rsid w:val="00AA69A8"/>
    <w:rsid w:val="00AA7D0F"/>
    <w:rsid w:val="00AC3576"/>
    <w:rsid w:val="00AD6F02"/>
    <w:rsid w:val="00AE004D"/>
    <w:rsid w:val="00AF44A3"/>
    <w:rsid w:val="00B20766"/>
    <w:rsid w:val="00B241C7"/>
    <w:rsid w:val="00B27BC7"/>
    <w:rsid w:val="00B41E47"/>
    <w:rsid w:val="00B50829"/>
    <w:rsid w:val="00B676F7"/>
    <w:rsid w:val="00B84128"/>
    <w:rsid w:val="00B92A2E"/>
    <w:rsid w:val="00BA2167"/>
    <w:rsid w:val="00BB6814"/>
    <w:rsid w:val="00BC2555"/>
    <w:rsid w:val="00BC6ECB"/>
    <w:rsid w:val="00BE4F23"/>
    <w:rsid w:val="00C73899"/>
    <w:rsid w:val="00C902E8"/>
    <w:rsid w:val="00CB0BBE"/>
    <w:rsid w:val="00CE34E4"/>
    <w:rsid w:val="00CF4D7C"/>
    <w:rsid w:val="00D21180"/>
    <w:rsid w:val="00D30523"/>
    <w:rsid w:val="00D57510"/>
    <w:rsid w:val="00D747C4"/>
    <w:rsid w:val="00D97114"/>
    <w:rsid w:val="00DC4252"/>
    <w:rsid w:val="00DD5BB4"/>
    <w:rsid w:val="00DF279B"/>
    <w:rsid w:val="00E242F6"/>
    <w:rsid w:val="00E61C0A"/>
    <w:rsid w:val="00E72AE3"/>
    <w:rsid w:val="00E906C9"/>
    <w:rsid w:val="00EA42F4"/>
    <w:rsid w:val="00EA4CFC"/>
    <w:rsid w:val="00EB5ED4"/>
    <w:rsid w:val="00EC2312"/>
    <w:rsid w:val="00ED441F"/>
    <w:rsid w:val="00EE1574"/>
    <w:rsid w:val="00EE1E81"/>
    <w:rsid w:val="00EE6920"/>
    <w:rsid w:val="00EF16C5"/>
    <w:rsid w:val="00EF452E"/>
    <w:rsid w:val="00F01DF2"/>
    <w:rsid w:val="00F161C5"/>
    <w:rsid w:val="00F542F3"/>
    <w:rsid w:val="00F76099"/>
    <w:rsid w:val="00FF28AB"/>
    <w:rsid w:val="00FF3F0D"/>
    <w:rsid w:val="00FF7A53"/>
    <w:rsid w:val="028655AE"/>
    <w:rsid w:val="02CC4CA2"/>
    <w:rsid w:val="127C66E3"/>
    <w:rsid w:val="3CDC17E0"/>
    <w:rsid w:val="425A43EC"/>
    <w:rsid w:val="51E12123"/>
    <w:rsid w:val="58360F20"/>
    <w:rsid w:val="5B511C61"/>
    <w:rsid w:val="66EF1BEE"/>
    <w:rsid w:val="68CD4B9F"/>
    <w:rsid w:val="6AC41FD5"/>
    <w:rsid w:val="7925158C"/>
    <w:rsid w:val="7B257892"/>
    <w:rsid w:val="7FD2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Theme="minorEastAsia" w:hAnsi="Arial" w:cstheme="minorBidi"/>
      <w:sz w:val="22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320"/>
        <w:tab w:val="right" w:pos="8640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320"/>
        <w:tab w:val="right" w:pos="8640"/>
      </w:tabs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lang w:val="en-GB" w:eastAsia="en-GB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font11">
    <w:name w:val="font11"/>
    <w:qFormat/>
    <w:rPr>
      <w:rFonts w:ascii="Calibri" w:hAnsi="Calibri" w:cs="Calibri" w:hint="default"/>
      <w:color w:val="000000"/>
      <w:u w:val="none"/>
    </w:rPr>
  </w:style>
  <w:style w:type="character" w:customStyle="1" w:styleId="font41">
    <w:name w:val="font41"/>
    <w:qFormat/>
    <w:rPr>
      <w:rFonts w:ascii="Calibri" w:hAnsi="Calibri" w:cs="Calibri" w:hint="default"/>
      <w:color w:val="222222"/>
      <w:u w:val="none"/>
    </w:rPr>
  </w:style>
  <w:style w:type="character" w:customStyle="1" w:styleId="font21">
    <w:name w:val="font21"/>
    <w:rPr>
      <w:rFonts w:ascii="Calibri" w:hAnsi="Calibri" w:cs="Calibri" w:hint="default"/>
      <w:color w:val="2222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Theme="minorEastAsia" w:hAnsi="Arial" w:cstheme="minorBidi"/>
      <w:sz w:val="22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</w:rPr>
  </w:style>
  <w:style w:type="paragraph" w:styleId="4">
    <w:name w:val="heading 4"/>
    <w:next w:val="a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320"/>
        <w:tab w:val="right" w:pos="8640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320"/>
        <w:tab w:val="right" w:pos="8640"/>
      </w:tabs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lang w:val="en-GB" w:eastAsia="en-GB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font11">
    <w:name w:val="font11"/>
    <w:qFormat/>
    <w:rPr>
      <w:rFonts w:ascii="Calibri" w:hAnsi="Calibri" w:cs="Calibri" w:hint="default"/>
      <w:color w:val="000000"/>
      <w:u w:val="none"/>
    </w:rPr>
  </w:style>
  <w:style w:type="character" w:customStyle="1" w:styleId="font41">
    <w:name w:val="font41"/>
    <w:qFormat/>
    <w:rPr>
      <w:rFonts w:ascii="Calibri" w:hAnsi="Calibri" w:cs="Calibri" w:hint="default"/>
      <w:color w:val="222222"/>
      <w:u w:val="none"/>
    </w:rPr>
  </w:style>
  <w:style w:type="character" w:customStyle="1" w:styleId="font21">
    <w:name w:val="font21"/>
    <w:rPr>
      <w:rFonts w:ascii="Calibri" w:hAnsi="Calibri" w:cs="Calibri" w:hint="default"/>
      <w:color w:val="2222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cima.ukraine@gmail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icpa-cima.com/exemption-calculator/educational" TargetMode="External"/><Relationship Id="rId17" Type="http://schemas.openxmlformats.org/officeDocument/2006/relationships/hyperlink" Target="mailto:name.Surname@aicpa-cim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tc-global.com/uk/courses/cim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aicpa-cima.com/membership/landing/chartered-global-management-accountant-cgma-designation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hang\OneDrive%20-%20Association%20of%20International%20Certified%20Professional%20Accountants\Documents\Accreditation%20matters\2018%20Modernizing%20accreditation\Accreditation%20training%20manuals%202018\Templates\4%20Accreditation%20letter%20-%20University%20XXX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华文新魏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B10EC2AA3FB40BF4FB54E557BFB38" ma:contentTypeVersion="10" ma:contentTypeDescription="Create a new document." ma:contentTypeScope="" ma:versionID="46ac12baed48e9cde001dd6bf09e6254">
  <xsd:schema xmlns:xsd="http://www.w3.org/2001/XMLSchema" xmlns:xs="http://www.w3.org/2001/XMLSchema" xmlns:p="http://schemas.microsoft.com/office/2006/metadata/properties" xmlns:ns3="3aa241ac-9ca3-429e-b246-f910d5b77a1d" targetNamespace="http://schemas.microsoft.com/office/2006/metadata/properties" ma:root="true" ma:fieldsID="294bfa65fdab6c2b3d92b46c5ebfbdf5" ns3:_="">
    <xsd:import namespace="3aa241ac-9ca3-429e-b246-f910d5b77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41ac-9ca3-429e-b246-f910d5b77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71BA1CE-B206-48AA-A4DE-4DDA985FC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D46A87-54A4-4DE2-A178-461B6A15E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F531B-FF00-4C22-ACF1-09C86F74C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241ac-9ca3-429e-b246-f910d5b77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Accreditation letter - University XXX 2018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Accreditation letter template 2018</vt:lpstr>
    </vt:vector>
  </TitlesOfParts>
  <Company>Infinia Group LLC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letter template 2018</dc:title>
  <dc:creator>Karen Phang</dc:creator>
  <cp:keywords>2015 syllabus</cp:keywords>
  <cp:lastModifiedBy>User</cp:lastModifiedBy>
  <cp:revision>2</cp:revision>
  <cp:lastPrinted>2017-11-15T03:20:00Z</cp:lastPrinted>
  <dcterms:created xsi:type="dcterms:W3CDTF">2026-03-24T12:20:00Z</dcterms:created>
  <dcterms:modified xsi:type="dcterms:W3CDTF">2026-03-24T12:20:00Z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0x0101005C7B10EC2AA3FB40BF4FB54E557BFB38</vt:lpwstr>
  </property>
  <property fmtid="{D5CDD505-2E9C-101B-9397-08002B2CF9AE}" pid="3" name="KSOProductBuildVer">
    <vt:lpwstr>1049-12.2.0.23196</vt:lpwstr>
  </property>
  <property fmtid="{D5CDD505-2E9C-101B-9397-08002B2CF9AE}" pid="4" name="ICV">
    <vt:lpwstr>03B3286A6877437B8A5C7BFB529A0BF1_13</vt:lpwstr>
  </property>
</Properties>
</file>