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FBB0" w14:textId="5A7F5CCA" w:rsidR="006E4A90" w:rsidRPr="002549EE" w:rsidRDefault="006E4A90" w:rsidP="00254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549EE">
        <w:rPr>
          <w:rFonts w:ascii="Times New Roman" w:hAnsi="Times New Roman" w:cs="Times New Roman"/>
          <w:b/>
          <w:sz w:val="24"/>
          <w:szCs w:val="24"/>
        </w:rPr>
        <w:t>Орієнтовна</w:t>
      </w:r>
      <w:proofErr w:type="spellEnd"/>
      <w:r w:rsidRPr="002549EE">
        <w:rPr>
          <w:rFonts w:ascii="Times New Roman" w:hAnsi="Times New Roman" w:cs="Times New Roman"/>
          <w:b/>
          <w:sz w:val="24"/>
          <w:szCs w:val="24"/>
        </w:rPr>
        <w:t xml:space="preserve"> тематика</w:t>
      </w:r>
      <w:r w:rsidR="002549EE" w:rsidRPr="002549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кваліфікаційних</w:t>
      </w:r>
      <w:r w:rsidRPr="002549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b/>
          <w:sz w:val="24"/>
          <w:szCs w:val="24"/>
        </w:rPr>
        <w:t>робіт</w:t>
      </w:r>
      <w:proofErr w:type="spellEnd"/>
      <w:r w:rsidRPr="00254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9EE">
        <w:rPr>
          <w:rFonts w:ascii="Times New Roman" w:hAnsi="Times New Roman" w:cs="Times New Roman"/>
          <w:b/>
          <w:sz w:val="24"/>
          <w:szCs w:val="24"/>
          <w:lang w:val="uk-UA"/>
        </w:rPr>
        <w:t>(бакалавр)</w:t>
      </w:r>
    </w:p>
    <w:p w14:paraId="28B68421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руху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7CF79CC2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амортизації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зносу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5B63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ремонт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076C19A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0BB9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951DE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інвестиційної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61568C7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довгострокових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призначених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для продажу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вибуття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76A6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9BB99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аудит (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хеджування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58BEAFAD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66A8C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руху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нематеріальних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24983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капітальних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AF97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довгострокових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0F9AA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6A16A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борговими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цінними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паперами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5B7B0AE4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банкрутства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DAD30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9D48B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малоцінних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швидкозношуваних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57EBA49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руху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готової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0617569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руху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оптовій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48615E68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руху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біологічних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F922C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руху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роздрібній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78C63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незавершеного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будівництві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162B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5F660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загальновиробничих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9BB89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незавершеного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3C379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, ремонт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техобслуговування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автотранспорту. </w:t>
      </w:r>
    </w:p>
    <w:p w14:paraId="7C2D2D89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8DBE0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80AF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дебіторської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AAC4C2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покупцями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замовниками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0A4B2471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вексельних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1ADFB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lastRenderedPageBreak/>
        <w:t xml:space="preserve">33.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експортно-імпортних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C7975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фінансово-господарської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малого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C6055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статутного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товариствах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78D88D1E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ABBD9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548B9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постачальниками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підрядниками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3D9B2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 бюджетом за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податком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додану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7FF33822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 бюджетом за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податком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D7294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 бюджетом за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податком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на доходи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165EA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 бюджетом за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податками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0FAD27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єдиним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соціальним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внеском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2A7C7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товариств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B6BBE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виплатами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1019C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поточної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кредиторської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0E27903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47.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банківських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57AC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51A55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замовниками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субпідрядниками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0257D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допоміжних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B1AE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собівартості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4F33A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за центрами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1F43DEF3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у банку. </w:t>
      </w:r>
    </w:p>
    <w:p w14:paraId="09CCD2D1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боргових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 </w:t>
      </w:r>
    </w:p>
    <w:p w14:paraId="11C05ACB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депозитних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 </w:t>
      </w:r>
    </w:p>
    <w:p w14:paraId="1B67E06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касових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</w:t>
      </w:r>
    </w:p>
    <w:p w14:paraId="7B19CF1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57.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кредитних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 </w:t>
      </w:r>
    </w:p>
    <w:p w14:paraId="282BDF6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 з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ціннимипаперами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772E0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</w:t>
      </w:r>
    </w:p>
    <w:p w14:paraId="226ED524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lastRenderedPageBreak/>
        <w:t xml:space="preserve"> 60.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іноземнійвалюті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10F390C9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61.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лізингових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 </w:t>
      </w:r>
    </w:p>
    <w:p w14:paraId="6B06262A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62.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факторингових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</w:t>
      </w:r>
    </w:p>
    <w:p w14:paraId="65F30D78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63.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 з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похідними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фінансовими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інструментами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3858AA4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резервів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у банках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A59E3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65.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бухгалтерського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обліковій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7345B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66. Стан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бухгалтерського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банках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04734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67.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бухгалтерському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фінансовій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5108359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68.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управлінської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C8EF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69.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 оплати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55A8A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6F64E7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71.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EED06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72.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інвестиційної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7E9BB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73.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забезпечень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непередбачених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E69CC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74.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операційної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інвестиційної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DA028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75.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неприбуткових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611B3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76.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закладах. </w:t>
      </w:r>
    </w:p>
    <w:p w14:paraId="5231BA78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77.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контроль (аудит,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собівартості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B8182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78.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інвентаризації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448FF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79. Порядок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внутрішньогосподарського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контролю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аудиту.</w:t>
      </w:r>
    </w:p>
    <w:p w14:paraId="7AE12045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80. Порядок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аудиту в банках.</w:t>
      </w:r>
    </w:p>
    <w:p w14:paraId="299FFBC4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81.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балансу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798A5C0D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82.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A545C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83.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про рух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5D832E27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84.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0C8E7B1E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lastRenderedPageBreak/>
        <w:t xml:space="preserve"> 85.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аудит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консолідованої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15E56B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86.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та аудит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малого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>.</w:t>
      </w:r>
    </w:p>
    <w:p w14:paraId="500F2A90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 87.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бюджетними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0B758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88.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бюджетними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68D6C" w14:textId="77777777" w:rsidR="0082674F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89. Методика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банку. </w:t>
      </w:r>
    </w:p>
    <w:p w14:paraId="62CC5C26" w14:textId="77777777" w:rsidR="006E4A90" w:rsidRPr="002549EE" w:rsidRDefault="006E4A90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9EE">
        <w:rPr>
          <w:rFonts w:ascii="Times New Roman" w:hAnsi="Times New Roman" w:cs="Times New Roman"/>
          <w:sz w:val="24"/>
          <w:szCs w:val="24"/>
        </w:rPr>
        <w:t xml:space="preserve">90.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Податковий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49EE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2549EE">
        <w:rPr>
          <w:rFonts w:ascii="Times New Roman" w:hAnsi="Times New Roman" w:cs="Times New Roman"/>
          <w:sz w:val="24"/>
          <w:szCs w:val="24"/>
        </w:rPr>
        <w:t xml:space="preserve"> у банку.</w:t>
      </w:r>
    </w:p>
    <w:p w14:paraId="54F7F7A5" w14:textId="77777777" w:rsidR="00B26F2C" w:rsidRPr="002549EE" w:rsidRDefault="00B26F2C" w:rsidP="00254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26F2C" w:rsidRPr="0025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B3"/>
    <w:rsid w:val="002549EE"/>
    <w:rsid w:val="003A7175"/>
    <w:rsid w:val="006E4A90"/>
    <w:rsid w:val="0082674F"/>
    <w:rsid w:val="00B26F2C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F9D3"/>
  <w15:chartTrackingRefBased/>
  <w15:docId w15:val="{497C6739-6CA6-4198-89D6-767D8B8D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6080</Characters>
  <Application>Microsoft Office Word</Application>
  <DocSecurity>0</DocSecurity>
  <Lines>103</Lines>
  <Paragraphs>106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Юлія Андріївна</dc:creator>
  <cp:keywords/>
  <dc:description/>
  <cp:lastModifiedBy>Тоня Рева</cp:lastModifiedBy>
  <cp:revision>2</cp:revision>
  <dcterms:created xsi:type="dcterms:W3CDTF">2023-10-06T04:38:00Z</dcterms:created>
  <dcterms:modified xsi:type="dcterms:W3CDTF">2023-10-06T04:38:00Z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ecfe350cfaa54c344db92862d31a87c12e361c4746ed98adc2fa79c8939872fc</vt:lpwstr>
  </property>
</Properties>
</file>